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A7" w:rsidRDefault="000245B2" w:rsidP="000245B2">
      <w:pPr>
        <w:jc w:val="center"/>
      </w:pPr>
      <w:r w:rsidRPr="000245B2">
        <w:rPr>
          <w:u w:val="single"/>
        </w:rPr>
        <w:t>MATERIAL COMPLEMENTARIO PARA EL 2º PARCIAL</w:t>
      </w:r>
      <w:r>
        <w:tab/>
      </w:r>
      <w:r>
        <w:tab/>
        <w:t>6º MD</w:t>
      </w:r>
    </w:p>
    <w:p w:rsidR="0074620E" w:rsidRDefault="0074620E" w:rsidP="0074620E">
      <w:pPr>
        <w:rPr>
          <w:u w:val="single"/>
        </w:rPr>
      </w:pPr>
      <w:r w:rsidRPr="0074620E">
        <w:rPr>
          <w:u w:val="single"/>
        </w:rPr>
        <w:t>FUNCIONES</w:t>
      </w:r>
    </w:p>
    <w:p w:rsidR="0074620E" w:rsidRPr="00FC1A22" w:rsidRDefault="00FC1A22" w:rsidP="00FC1A22">
      <w:pPr>
        <w:pStyle w:val="Prrafodelista"/>
        <w:numPr>
          <w:ilvl w:val="0"/>
          <w:numId w:val="1"/>
        </w:numPr>
      </w:pPr>
      <w:r>
        <w:t xml:space="preserve">Dada la función </w:t>
      </w:r>
      <m:oMath>
        <m:r>
          <w:rPr>
            <w:rFonts w:ascii="Cambria Math" w:hAnsi="Cambria Math"/>
          </w:rPr>
          <m:t>f:f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sup>
        </m:sSup>
        <m:r>
          <w:rPr>
            <w:rFonts w:ascii="Cambria Math" w:hAnsi="Cambria Math"/>
          </w:rPr>
          <m:t>+a</m:t>
        </m:r>
      </m:oMath>
      <w:r>
        <w:rPr>
          <w:rFonts w:eastAsiaTheme="minorEastAsia"/>
        </w:rPr>
        <w:t xml:space="preserve"> </w:t>
      </w:r>
    </w:p>
    <w:p w:rsidR="00FC1A22" w:rsidRPr="00FC1A22" w:rsidRDefault="00FC1A22" w:rsidP="00FC1A22">
      <w:pPr>
        <w:pStyle w:val="Prrafodelista"/>
        <w:numPr>
          <w:ilvl w:val="0"/>
          <w:numId w:val="2"/>
        </w:numPr>
      </w:pPr>
      <w:r>
        <w:rPr>
          <w:rFonts w:eastAsiaTheme="minorEastAsia"/>
        </w:rPr>
        <w:t xml:space="preserve">Hallar 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sabiendo que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tiene asíntota y = 4 para </w:t>
      </w:r>
      <m:oMath>
        <m:r>
          <w:rPr>
            <w:rFonts w:ascii="Cambria Math" w:eastAsiaTheme="minorEastAsia" w:hAnsi="Cambria Math"/>
          </w:rPr>
          <m:t>x→+∞</m:t>
        </m:r>
      </m:oMath>
    </w:p>
    <w:p w:rsidR="00FC1A22" w:rsidRPr="00FC1A22" w:rsidRDefault="00FC1A22" w:rsidP="00FC1A22">
      <w:pPr>
        <w:pStyle w:val="Prrafodelista"/>
        <w:numPr>
          <w:ilvl w:val="0"/>
          <w:numId w:val="2"/>
        </w:numPr>
      </w:pPr>
      <w:r>
        <w:rPr>
          <w:rFonts w:eastAsiaTheme="minorEastAsia"/>
        </w:rPr>
        <w:t xml:space="preserve">Para el valor hallado de 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realizar el estudio completo y la representación gráfica de 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(sin ceros y signo).</w:t>
      </w:r>
    </w:p>
    <w:p w:rsidR="00FC1A22" w:rsidRPr="00FC1A22" w:rsidRDefault="00FC1A22" w:rsidP="00FC1A22">
      <w:pPr>
        <w:pStyle w:val="Prrafodelista"/>
        <w:numPr>
          <w:ilvl w:val="0"/>
          <w:numId w:val="2"/>
        </w:numPr>
      </w:pPr>
      <w:r>
        <w:rPr>
          <w:rFonts w:eastAsiaTheme="minorEastAsia"/>
        </w:rPr>
        <w:t xml:space="preserve">Observando el gráfico deducir ceros y signo de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 (Parcial 2008) </w:t>
      </w:r>
    </w:p>
    <w:p w:rsidR="00FC1A22" w:rsidRPr="005833D4" w:rsidRDefault="00FC1A22" w:rsidP="00FC1A22">
      <w:pPr>
        <w:pStyle w:val="Prrafodelista"/>
        <w:numPr>
          <w:ilvl w:val="0"/>
          <w:numId w:val="1"/>
        </w:numPr>
      </w:pPr>
      <w:r>
        <w:t xml:space="preserve">Resolver los siguientes límites: a)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Lx+2x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=</m:t>
            </m:r>
          </m:e>
        </m:func>
      </m:oMath>
      <w:r>
        <w:rPr>
          <w:rFonts w:eastAsiaTheme="minorEastAsia"/>
        </w:rPr>
        <w:tab/>
        <w:t>b)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-3x</m:t>
                </m:r>
              </m:e>
            </m:rad>
            <m:r>
              <w:rPr>
                <w:rFonts w:ascii="Cambria Math" w:eastAsiaTheme="minorEastAsia" w:hAnsi="Cambria Math"/>
              </w:rPr>
              <m:t>-2x</m:t>
            </m:r>
          </m:e>
        </m:func>
      </m:oMath>
    </w:p>
    <w:p w:rsidR="005833D4" w:rsidRDefault="005833D4" w:rsidP="005833D4">
      <w:pPr>
        <w:pStyle w:val="Prrafodelista"/>
      </w:pPr>
      <w:r>
        <w:t>(parcial 2008)</w:t>
      </w:r>
    </w:p>
    <w:p w:rsidR="00E958DD" w:rsidRPr="00E55C36" w:rsidRDefault="00E958DD" w:rsidP="00E958DD">
      <w:pPr>
        <w:pStyle w:val="Prrafodelista"/>
        <w:numPr>
          <w:ilvl w:val="0"/>
          <w:numId w:val="1"/>
        </w:numPr>
      </w:pPr>
      <w:r>
        <w:t xml:space="preserve">Estudio completo y representación gráfica </w:t>
      </w:r>
      <w:r w:rsidR="00000154">
        <w:t xml:space="preserve">de: a) </w:t>
      </w:r>
      <w:r>
        <w:t xml:space="preserve"> </w:t>
      </w:r>
      <m:oMath>
        <m:r>
          <w:rPr>
            <w:rFonts w:ascii="Cambria Math" w:hAnsi="Cambria Math"/>
          </w:rPr>
          <m:t>f:f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3x+1</m:t>
                </m:r>
              </m:e>
            </m:d>
            <m:r>
              <w:rPr>
                <w:rFonts w:ascii="Cambria Math" w:hAnsi="Cambria Math"/>
              </w:rPr>
              <m:t>-x</m:t>
            </m:r>
          </m:e>
        </m:func>
      </m:oMath>
      <w:r>
        <w:rPr>
          <w:rFonts w:eastAsiaTheme="minorEastAsia"/>
        </w:rPr>
        <w:t xml:space="preserve"> </w:t>
      </w:r>
      <w:r w:rsidR="00000154">
        <w:rPr>
          <w:rFonts w:eastAsiaTheme="minorEastAsia"/>
        </w:rPr>
        <w:t>(sin</w:t>
      </w:r>
      <w:r>
        <w:rPr>
          <w:rFonts w:eastAsiaTheme="minorEastAsia"/>
        </w:rPr>
        <w:t xml:space="preserve"> ceros y signo)</w:t>
      </w:r>
      <w:r w:rsidR="00000154">
        <w:rPr>
          <w:rFonts w:eastAsiaTheme="minorEastAsia"/>
        </w:rPr>
        <w:t xml:space="preserve"> b) </w:t>
      </w:r>
      <m:oMath>
        <m:r>
          <w:rPr>
            <w:rFonts w:ascii="Cambria Math" w:eastAsiaTheme="minorEastAsia" w:hAnsi="Cambria Math"/>
          </w:rPr>
          <m:t>f:f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-3x+2</m:t>
            </m:r>
          </m:num>
          <m:den>
            <m:r>
              <w:rPr>
                <w:rFonts w:ascii="Cambria Math" w:eastAsiaTheme="minorEastAsia" w:hAnsi="Cambria Math"/>
              </w:rPr>
              <m:t>4-x</m:t>
            </m:r>
          </m:den>
        </m:f>
      </m:oMath>
    </w:p>
    <w:p w:rsidR="00E55C36" w:rsidRPr="00E55C36" w:rsidRDefault="00E55C36" w:rsidP="00E958DD">
      <w:pPr>
        <w:pStyle w:val="Prrafodelista"/>
        <w:numPr>
          <w:ilvl w:val="0"/>
          <w:numId w:val="1"/>
        </w:numPr>
      </w:pPr>
      <w:r>
        <w:rPr>
          <w:rFonts w:eastAsiaTheme="minorEastAsia"/>
        </w:rPr>
        <w:t xml:space="preserve">Dada la función </w:t>
      </w:r>
      <m:oMath>
        <m:r>
          <w:rPr>
            <w:rFonts w:ascii="Cambria Math" w:eastAsiaTheme="minorEastAsia" w:hAnsi="Cambria Math"/>
          </w:rPr>
          <m:t>f:f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=L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</m:oMath>
      <w:r>
        <w:rPr>
          <w:rFonts w:eastAsiaTheme="minorEastAsia"/>
        </w:rPr>
        <w:t xml:space="preserve"> demostrar que la recta de ecuación x = 1 es asíntota</w:t>
      </w:r>
    </w:p>
    <w:p w:rsidR="00E55C36" w:rsidRPr="00E55C36" w:rsidRDefault="00E55C36" w:rsidP="00E958DD">
      <w:pPr>
        <w:pStyle w:val="Prrafodelista"/>
        <w:numPr>
          <w:ilvl w:val="0"/>
          <w:numId w:val="1"/>
        </w:numPr>
      </w:pPr>
      <w:r>
        <w:rPr>
          <w:rFonts w:eastAsiaTheme="minorEastAsia"/>
        </w:rPr>
        <w:t xml:space="preserve">Demostrar que la recta de ecuación y= 3x -1 es asíntota de </w:t>
      </w:r>
      <m:oMath>
        <m:r>
          <w:rPr>
            <w:rFonts w:ascii="Cambria Math" w:eastAsiaTheme="minorEastAsia" w:hAnsi="Cambria Math"/>
          </w:rPr>
          <m:t>f:f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+2x</m:t>
            </m:r>
          </m:num>
          <m:den>
            <m:r>
              <w:rPr>
                <w:rFonts w:ascii="Cambria Math" w:eastAsiaTheme="minorEastAsia" w:hAnsi="Cambria Math"/>
              </w:rPr>
              <m:t>x-1</m:t>
            </m:r>
          </m:den>
        </m:f>
      </m:oMath>
    </w:p>
    <w:p w:rsidR="00E55C36" w:rsidRPr="00E55C36" w:rsidRDefault="00E55C36" w:rsidP="00E958DD">
      <w:pPr>
        <w:pStyle w:val="Prrafodelista"/>
        <w:numPr>
          <w:ilvl w:val="0"/>
          <w:numId w:val="1"/>
        </w:numPr>
      </w:pPr>
      <w:r>
        <w:rPr>
          <w:rFonts w:eastAsiaTheme="minorEastAsia"/>
        </w:rPr>
        <w:t>Analizar qué tipos de asíntotas tiene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f:f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+4</m:t>
        </m:r>
      </m:oMath>
    </w:p>
    <w:p w:rsidR="00E55C36" w:rsidRPr="00000154" w:rsidRDefault="00E55C36" w:rsidP="00E958DD">
      <w:pPr>
        <w:pStyle w:val="Prrafodelista"/>
        <w:numPr>
          <w:ilvl w:val="0"/>
          <w:numId w:val="1"/>
        </w:numPr>
      </w:pPr>
      <w:r>
        <w:rPr>
          <w:rFonts w:eastAsiaTheme="minorEastAsia"/>
        </w:rPr>
        <w:t xml:space="preserve">Hallar las asíntotas de: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x+1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x-2</m:t>
                          </m:r>
                        </m:den>
                      </m:f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</w:rPr>
                    <m:t>x&gt;2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</w:rPr>
                    <m:t>x≤2</m:t>
                  </m:r>
                </m:e>
              </m:mr>
            </m:m>
          </m:e>
        </m:d>
      </m:oMath>
    </w:p>
    <w:p w:rsidR="00000154" w:rsidRDefault="00000154" w:rsidP="00000154">
      <w:pPr>
        <w:pStyle w:val="Prrafodelista"/>
        <w:numPr>
          <w:ilvl w:val="0"/>
          <w:numId w:val="1"/>
        </w:numPr>
      </w:pPr>
      <w:r>
        <w:t xml:space="preserve">Responder observando el gráfico de la función f:   </w:t>
      </w:r>
      <w:r>
        <w:rPr>
          <w:noProof/>
          <w:lang w:eastAsia="es-UY"/>
        </w:rPr>
        <w:drawing>
          <wp:inline distT="0" distB="0" distL="0" distR="0" wp14:anchorId="2EB5EA99" wp14:editId="13F5CD9F">
            <wp:extent cx="2200275" cy="1613013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280" cy="162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54" w:rsidRDefault="00000154" w:rsidP="00000154">
      <w:pPr>
        <w:spacing w:line="240" w:lineRule="auto"/>
      </w:pPr>
      <w:r>
        <w:t xml:space="preserve">      a) Signo de f’ y coordenadas de extremos relativos.</w:t>
      </w:r>
    </w:p>
    <w:p w:rsidR="00000154" w:rsidRDefault="00000154" w:rsidP="00000154">
      <w:pPr>
        <w:spacing w:line="240" w:lineRule="auto"/>
      </w:pPr>
      <w:r>
        <w:t xml:space="preserve">      b) ¿Tiene asíntota oblicua? Y ¿horizontal? Justificar.</w:t>
      </w:r>
    </w:p>
    <w:p w:rsidR="00000154" w:rsidRDefault="00000154" w:rsidP="00000154">
      <w:pPr>
        <w:spacing w:line="240" w:lineRule="auto"/>
      </w:pPr>
      <w:r>
        <w:t xml:space="preserve">      c) Signo de f’’ y   coordenadas de punto de inflexión si lo tiene.</w:t>
      </w:r>
    </w:p>
    <w:p w:rsidR="00000154" w:rsidRDefault="00C770E4" w:rsidP="00000154">
      <w:pPr>
        <w:spacing w:line="240" w:lineRule="auto"/>
      </w:pPr>
      <w:r>
        <w:t>ANALÍTICA</w:t>
      </w:r>
    </w:p>
    <w:p w:rsidR="000245B2" w:rsidRDefault="000245B2" w:rsidP="000245B2">
      <w:r>
        <w:t xml:space="preserve">1)a) Dados </w:t>
      </w:r>
      <w:r w:rsidR="00492266">
        <w:t>A (5</w:t>
      </w:r>
      <w:r>
        <w:t xml:space="preserve">,1) y </w:t>
      </w:r>
      <w:r w:rsidR="00492266">
        <w:t>B (3</w:t>
      </w:r>
      <w:r>
        <w:t>,5) hallar la ecuación de la mediatriz del segmento [AB]</w:t>
      </w:r>
    </w:p>
    <w:p w:rsidR="000245B2" w:rsidRDefault="000245B2" w:rsidP="000245B2">
      <w:r>
        <w:t xml:space="preserve">    b) Hallar la ecuación de la </w:t>
      </w:r>
      <w:proofErr w:type="spellStart"/>
      <w:r>
        <w:t>cfa</w:t>
      </w:r>
      <w:proofErr w:type="spellEnd"/>
      <w:r>
        <w:t xml:space="preserve">. Cuyo centro tiene abscisa en 2, sabiendo que la </w:t>
      </w:r>
      <w:proofErr w:type="spellStart"/>
      <w:r>
        <w:t>cfa</w:t>
      </w:r>
      <w:proofErr w:type="spellEnd"/>
      <w:r>
        <w:t xml:space="preserve">. Pasa por </w:t>
      </w:r>
    </w:p>
    <w:p w:rsidR="000245B2" w:rsidRDefault="000245B2" w:rsidP="000245B2">
      <w:r>
        <w:t xml:space="preserve">        A Y B</w:t>
      </w:r>
    </w:p>
    <w:p w:rsidR="000245B2" w:rsidRDefault="000245B2" w:rsidP="000245B2">
      <w:r>
        <w:t xml:space="preserve">2)a) Hallar la ecuación de la </w:t>
      </w:r>
      <w:proofErr w:type="spellStart"/>
      <w:r>
        <w:t>cfa</w:t>
      </w:r>
      <w:proofErr w:type="spellEnd"/>
      <w:r>
        <w:t>. Cuyo centro pertenece a r y s y que pasa por el punto P (6, 6)</w:t>
      </w:r>
    </w:p>
    <w:p w:rsidR="000245B2" w:rsidRDefault="000245B2" w:rsidP="000245B2">
      <w:r>
        <w:t xml:space="preserve">      r: y= -2x+8</w:t>
      </w:r>
      <w:r>
        <w:tab/>
        <w:t>s: 2x-5y+4=0</w:t>
      </w:r>
    </w:p>
    <w:p w:rsidR="000245B2" w:rsidRDefault="000245B2" w:rsidP="000245B2">
      <w:r>
        <w:t xml:space="preserve">     b) Hallar la ecuación de la tangente a la </w:t>
      </w:r>
      <w:proofErr w:type="spellStart"/>
      <w:r>
        <w:t>cfa</w:t>
      </w:r>
      <w:proofErr w:type="spellEnd"/>
      <w:r>
        <w:t>. en el punto P.</w:t>
      </w:r>
    </w:p>
    <w:p w:rsidR="000245B2" w:rsidRDefault="000245B2" w:rsidP="000245B2">
      <w:r>
        <w:t xml:space="preserve">3) Hallar la ecuación de una </w:t>
      </w:r>
      <w:r w:rsidR="00492266">
        <w:t>Parábola</w:t>
      </w:r>
      <w:r>
        <w:t xml:space="preserve"> de eje paralelo a </w:t>
      </w:r>
      <w:proofErr w:type="spellStart"/>
      <w:r>
        <w:t>Oy</w:t>
      </w:r>
      <w:proofErr w:type="spellEnd"/>
      <w:r>
        <w:t xml:space="preserve">, foco </w:t>
      </w:r>
      <w:r w:rsidR="00492266">
        <w:t>F (</w:t>
      </w:r>
      <w:r>
        <w:t xml:space="preserve">2,1) y que pasa por el punto </w:t>
      </w:r>
    </w:p>
    <w:p w:rsidR="000245B2" w:rsidRDefault="000245B2" w:rsidP="000245B2">
      <w:r>
        <w:lastRenderedPageBreak/>
        <w:t xml:space="preserve">     </w:t>
      </w:r>
      <w:r w:rsidR="0074620E">
        <w:t>P (</w:t>
      </w:r>
      <w:r w:rsidR="00CA7442">
        <w:t>4, 2) siendo la concavidad positiva.</w:t>
      </w:r>
    </w:p>
    <w:p w:rsidR="00CA7442" w:rsidRDefault="00CA7442" w:rsidP="000245B2">
      <w:r>
        <w:t xml:space="preserve">4) Hallar la ecuación de la Parábola de eje paralelo a </w:t>
      </w:r>
      <w:proofErr w:type="spellStart"/>
      <w:r>
        <w:t>Oy</w:t>
      </w:r>
      <w:proofErr w:type="spellEnd"/>
      <w:r>
        <w:t xml:space="preserve">, tangente a la recta y= 9x+12 en el </w:t>
      </w:r>
    </w:p>
    <w:p w:rsidR="00CA7442" w:rsidRDefault="00CA7442" w:rsidP="000245B2">
      <w:r>
        <w:t xml:space="preserve">    punto (0, 12) y que además pasa por </w:t>
      </w:r>
      <w:r w:rsidR="00492266">
        <w:t>A (</w:t>
      </w:r>
      <w:r>
        <w:t>2, 18).</w:t>
      </w:r>
    </w:p>
    <w:p w:rsidR="003D2980" w:rsidRDefault="003D2980" w:rsidP="000245B2">
      <w:r>
        <w:t xml:space="preserve">5) Los extremos del eje menor de una elipse tienen como coordenadas </w:t>
      </w:r>
      <w:r w:rsidR="0074620E">
        <w:t>B (</w:t>
      </w:r>
      <w:r>
        <w:t>-1,3) y B</w:t>
      </w:r>
      <w:r w:rsidR="0074620E">
        <w:t>’ (</w:t>
      </w:r>
      <w:r>
        <w:t xml:space="preserve">-5, 3) y un </w:t>
      </w:r>
    </w:p>
    <w:p w:rsidR="003D2980" w:rsidRDefault="003D2980" w:rsidP="000245B2">
      <w:r>
        <w:t xml:space="preserve">     foco F (-3; </w:t>
      </w:r>
      <m:oMath>
        <m:r>
          <w:rPr>
            <w:rFonts w:ascii="Cambria Math" w:hAnsi="Cambria Math"/>
          </w:rPr>
          <m:t>3+2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) . Hallar la ecuación de la elipse y bosquejar.</w:t>
      </w:r>
    </w:p>
    <w:p w:rsidR="00492266" w:rsidRDefault="00492266" w:rsidP="000245B2"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44417" wp14:editId="04A4DEB5">
                <wp:simplePos x="0" y="0"/>
                <wp:positionH relativeFrom="margin">
                  <wp:posOffset>5076825</wp:posOffset>
                </wp:positionH>
                <wp:positionV relativeFrom="paragraph">
                  <wp:posOffset>114300</wp:posOffset>
                </wp:positionV>
                <wp:extent cx="133350" cy="142875"/>
                <wp:effectExtent l="19050" t="38100" r="38100" b="47625"/>
                <wp:wrapNone/>
                <wp:docPr id="3" name="Estrella: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B363" id="Estrella: 5 puntas 3" o:spid="_x0000_s1026" style="position:absolute;margin-left:399.75pt;margin-top:9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33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" path="m,54573r50935,1l66675,,82415,54574r50935,-1l92142,88301r15740,54574l66675,109146,25468,142875,41208,88301,,54573xe" fillcolor="#5b9bd5" strokecolor="#41719c" strokeweight="1pt">
                <v:stroke joinstyle="miter"/>
                <v:path arrowok="t" o:connecttype="custom" o:connectlocs="0,54573;50935,54574;66675,0;82415,54574;133350,54573;92142,88301;107882,142875;66675,109146;25468,142875;41208,88301;0,54573" o:connectangles="0,0,0,0,0,0,0,0,0,0,0"/>
                <w10:wrap anchorx="margin"/>
              </v:shape>
            </w:pict>
          </mc:Fallback>
        </mc:AlternateContent>
      </w:r>
      <w:r w:rsidR="003D2980">
        <w:t xml:space="preserve">6) Hallar la ecuación de la Hipérbola de vértices V (4; 3), V’ (-2; 3) y excentricidad e=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  </m:t>
        </m:r>
      </m:oMath>
      <w:r>
        <w:t xml:space="preserve"> </w:t>
      </w:r>
    </w:p>
    <w:p w:rsidR="00CA7442" w:rsidRDefault="00492266" w:rsidP="000245B2">
      <w:r>
        <w:t>7)  Dada</w:t>
      </w:r>
      <w:r w:rsidR="00CA7442">
        <w:t xml:space="preserve"> la Parábola de ecuación y</w:t>
      </w:r>
      <w:r w:rsidR="00CA7442">
        <w:rPr>
          <w:vertAlign w:val="superscript"/>
        </w:rPr>
        <w:t>2</w:t>
      </w:r>
      <w:r w:rsidR="00CA7442">
        <w:t xml:space="preserve"> -2x +6y +5 =0, hallar K para que las rectas x + 2y +K =0 sean:</w:t>
      </w:r>
    </w:p>
    <w:p w:rsidR="00CA7442" w:rsidRDefault="00CA7442" w:rsidP="000245B2">
      <w:r>
        <w:t xml:space="preserve">     i) secante a la Parábola </w:t>
      </w:r>
      <w:r>
        <w:tab/>
        <w:t>ii) tangente</w:t>
      </w:r>
      <w:r>
        <w:tab/>
        <w:t xml:space="preserve">iii) exterior </w:t>
      </w:r>
    </w:p>
    <w:p w:rsidR="00CA7442" w:rsidRDefault="00492266" w:rsidP="000245B2">
      <w:r>
        <w:t>8</w:t>
      </w:r>
      <w:r w:rsidR="00CA7442">
        <w:t>) Reconocer, hallar elementos y bosquejar:</w:t>
      </w:r>
    </w:p>
    <w:p w:rsidR="005833D4" w:rsidRPr="005833D4" w:rsidRDefault="005833D4" w:rsidP="000245B2">
      <w:r>
        <w:t xml:space="preserve">      a) 9x</w:t>
      </w:r>
      <w:r>
        <w:rPr>
          <w:vertAlign w:val="superscript"/>
        </w:rPr>
        <w:t>2</w:t>
      </w:r>
      <w:r>
        <w:t xml:space="preserve"> + 25y</w:t>
      </w:r>
      <w:r>
        <w:rPr>
          <w:vertAlign w:val="superscript"/>
        </w:rPr>
        <w:t>2</w:t>
      </w:r>
      <w:r>
        <w:t xml:space="preserve"> = 225</w:t>
      </w:r>
    </w:p>
    <w:p w:rsidR="00CA7442" w:rsidRDefault="005833D4" w:rsidP="000245B2">
      <w:r>
        <w:t xml:space="preserve">     b</w:t>
      </w:r>
      <w:r w:rsidR="00CA7442">
        <w:t>) 4x</w:t>
      </w:r>
      <w:r w:rsidR="00CA7442">
        <w:rPr>
          <w:vertAlign w:val="superscript"/>
        </w:rPr>
        <w:t>2</w:t>
      </w:r>
      <w:r w:rsidR="00CA7442">
        <w:t xml:space="preserve"> + 9y</w:t>
      </w:r>
      <w:r w:rsidR="00CA7442">
        <w:rPr>
          <w:vertAlign w:val="superscript"/>
        </w:rPr>
        <w:t>2</w:t>
      </w:r>
      <w:r w:rsidR="00CA7442">
        <w:t xml:space="preserve"> + 32x – 8y</w:t>
      </w:r>
      <w:r>
        <w:t xml:space="preserve"> + 37 = 0 </w:t>
      </w:r>
      <w:r>
        <w:tab/>
        <w:t>c</w:t>
      </w:r>
      <w:r w:rsidR="00CA7442">
        <w:t>) 4y</w:t>
      </w:r>
      <w:r w:rsidR="00CA7442">
        <w:rPr>
          <w:vertAlign w:val="superscript"/>
        </w:rPr>
        <w:t>2</w:t>
      </w:r>
      <w:r w:rsidR="00CA7442">
        <w:t xml:space="preserve"> –</w:t>
      </w:r>
      <w:r w:rsidR="0074620E">
        <w:t xml:space="preserve"> 8x</w:t>
      </w:r>
      <w:r w:rsidR="003D2980">
        <w:t xml:space="preserve"> + 8y + 12</w:t>
      </w:r>
      <w:r w:rsidR="00CA7442">
        <w:t xml:space="preserve"> = 0</w:t>
      </w:r>
      <w:r w:rsidR="00CA7442">
        <w:tab/>
      </w:r>
      <w:r w:rsidR="00CA7442">
        <w:tab/>
      </w:r>
    </w:p>
    <w:p w:rsidR="003D2980" w:rsidRDefault="00492266" w:rsidP="000245B2"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6319B" wp14:editId="5669C57F">
                <wp:simplePos x="0" y="0"/>
                <wp:positionH relativeFrom="margin">
                  <wp:posOffset>4029075</wp:posOffset>
                </wp:positionH>
                <wp:positionV relativeFrom="paragraph">
                  <wp:posOffset>43180</wp:posOffset>
                </wp:positionV>
                <wp:extent cx="133350" cy="142875"/>
                <wp:effectExtent l="19050" t="38100" r="38100" b="47625"/>
                <wp:wrapNone/>
                <wp:docPr id="2" name="Estrella: 5 punt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F1667" id="Estrella: 5 puntas 2" o:spid="_x0000_s1026" style="position:absolute;margin-left:317.25pt;margin-top:3.4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33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" path="m,54573r50935,1l66675,,82415,54574r50935,-1l92142,88301r15740,54574l66675,109146,25468,142875,41208,88301,,54573xe" fillcolor="#5b9bd5" strokecolor="#41719c" strokeweight="1pt">
                <v:stroke joinstyle="miter"/>
                <v:path arrowok="t" o:connecttype="custom" o:connectlocs="0,54573;50935,54574;66675,0;82415,54574;133350,54573;92142,88301;107882,142875;66675,109146;25468,142875;41208,88301;0,54573" o:connectangles="0,0,0,0,0,0,0,0,0,0,0"/>
                <w10:wrap anchorx="margin"/>
              </v:shape>
            </w:pict>
          </mc:Fallback>
        </mc:AlternateContent>
      </w:r>
      <w:r w:rsidR="005833D4">
        <w:t xml:space="preserve">     d</w:t>
      </w:r>
      <w:r w:rsidR="003D2980">
        <w:t>) 4x</w:t>
      </w:r>
      <w:r w:rsidR="003D2980">
        <w:rPr>
          <w:vertAlign w:val="superscript"/>
        </w:rPr>
        <w:t>2</w:t>
      </w:r>
      <w:r w:rsidR="003D2980">
        <w:t xml:space="preserve"> + 4y</w:t>
      </w:r>
      <w:r w:rsidR="003D2980">
        <w:rPr>
          <w:vertAlign w:val="superscript"/>
        </w:rPr>
        <w:t>2</w:t>
      </w:r>
      <w:r w:rsidR="003D2980">
        <w:t xml:space="preserve"> + 16x – 24y – 32 = 0</w:t>
      </w:r>
      <w:r w:rsidR="005833D4">
        <w:tab/>
        <w:t>e</w:t>
      </w:r>
      <w:r w:rsidR="003D2980">
        <w:t>) 4x</w:t>
      </w:r>
      <w:r w:rsidR="003D2980">
        <w:rPr>
          <w:vertAlign w:val="superscript"/>
        </w:rPr>
        <w:t>2</w:t>
      </w:r>
      <w:r w:rsidR="003D2980">
        <w:t xml:space="preserve"> -9y</w:t>
      </w:r>
      <w:r w:rsidR="003D2980">
        <w:rPr>
          <w:vertAlign w:val="superscript"/>
        </w:rPr>
        <w:t>2</w:t>
      </w:r>
      <w:r w:rsidR="003D2980">
        <w:t xml:space="preserve"> – 8x +54y – 113 = 0</w:t>
      </w:r>
      <w:r>
        <w:t xml:space="preserve">   </w:t>
      </w:r>
    </w:p>
    <w:p w:rsidR="005833D4" w:rsidRDefault="005833D4" w:rsidP="005833D4">
      <w:r>
        <w:t>9) Hallar la ecuación de la tangente a la cónica de ecuación: 9x</w:t>
      </w:r>
      <w:r>
        <w:rPr>
          <w:vertAlign w:val="superscript"/>
        </w:rPr>
        <w:t>2</w:t>
      </w:r>
      <w:r>
        <w:t xml:space="preserve"> + 25y</w:t>
      </w:r>
      <w:r>
        <w:rPr>
          <w:vertAlign w:val="superscript"/>
        </w:rPr>
        <w:t>2</w:t>
      </w:r>
      <w:r>
        <w:t xml:space="preserve"> = 225 sabiendo que      </w:t>
      </w:r>
    </w:p>
    <w:p w:rsidR="005833D4" w:rsidRDefault="005833D4" w:rsidP="005833D4">
      <w:r>
        <w:t xml:space="preserve">     tiene coeficiente angular 1</w:t>
      </w:r>
    </w:p>
    <w:p w:rsidR="00C770E4" w:rsidRDefault="00C770E4" w:rsidP="00C770E4">
      <w:pPr>
        <w:pStyle w:val="Prrafodelista"/>
      </w:pPr>
      <w:bookmarkStart w:id="0" w:name="_GoBack"/>
      <w:bookmarkEnd w:id="0"/>
    </w:p>
    <w:p w:rsidR="00C770E4" w:rsidRDefault="00C770E4" w:rsidP="00C770E4">
      <w:pPr>
        <w:pStyle w:val="Prrafodelista"/>
      </w:pPr>
    </w:p>
    <w:p w:rsidR="005833D4" w:rsidRPr="005833D4" w:rsidRDefault="005833D4" w:rsidP="005833D4"/>
    <w:p w:rsidR="003D2980" w:rsidRPr="003D2980" w:rsidRDefault="003D2980" w:rsidP="000245B2"/>
    <w:p w:rsidR="000245B2" w:rsidRDefault="000245B2" w:rsidP="000245B2"/>
    <w:p w:rsidR="000245B2" w:rsidRPr="000245B2" w:rsidRDefault="000245B2" w:rsidP="000245B2"/>
    <w:sectPr w:rsidR="000245B2" w:rsidRPr="00024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06092"/>
    <w:multiLevelType w:val="hybridMultilevel"/>
    <w:tmpl w:val="B08EBA22"/>
    <w:lvl w:ilvl="0" w:tplc="2070B6A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01D33"/>
    <w:multiLevelType w:val="hybridMultilevel"/>
    <w:tmpl w:val="0BEEEBF8"/>
    <w:lvl w:ilvl="0" w:tplc="380A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06B47"/>
    <w:multiLevelType w:val="hybridMultilevel"/>
    <w:tmpl w:val="69EE52D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B2"/>
    <w:rsid w:val="00000154"/>
    <w:rsid w:val="00020EEA"/>
    <w:rsid w:val="000245B2"/>
    <w:rsid w:val="003D2980"/>
    <w:rsid w:val="00492266"/>
    <w:rsid w:val="005833D4"/>
    <w:rsid w:val="00622AA7"/>
    <w:rsid w:val="0074620E"/>
    <w:rsid w:val="00C770E4"/>
    <w:rsid w:val="00CA7442"/>
    <w:rsid w:val="00E55C36"/>
    <w:rsid w:val="00E958DD"/>
    <w:rsid w:val="00F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E09D0E"/>
  <w15:chartTrackingRefBased/>
  <w15:docId w15:val="{6E15A5D8-3F54-443A-83E2-66E698CB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2980"/>
    <w:rPr>
      <w:color w:val="808080"/>
    </w:rPr>
  </w:style>
  <w:style w:type="paragraph" w:styleId="Prrafodelista">
    <w:name w:val="List Paragraph"/>
    <w:basedOn w:val="Normal"/>
    <w:uiPriority w:val="34"/>
    <w:qFormat/>
    <w:rsid w:val="0049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Silva</dc:creator>
  <cp:keywords/>
  <dc:description/>
  <cp:lastModifiedBy>Angélica Silva</cp:lastModifiedBy>
  <cp:revision>2</cp:revision>
  <dcterms:created xsi:type="dcterms:W3CDTF">2016-10-20T15:37:00Z</dcterms:created>
  <dcterms:modified xsi:type="dcterms:W3CDTF">2016-10-20T15:37:00Z</dcterms:modified>
</cp:coreProperties>
</file>