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306A" w14:textId="4A44B81F" w:rsidR="00D11AF3" w:rsidRDefault="00D11AF3" w:rsidP="00D11AF3">
      <w:pPr>
        <w:spacing w:after="0" w:line="240" w:lineRule="auto"/>
        <w:jc w:val="center"/>
        <w:outlineLvl w:val="2"/>
        <w:rPr>
          <w:rFonts w:ascii="Trebuchet MS" w:eastAsia="Times New Roman" w:hAnsi="Trebuchet MS" w:cs="Times New Roman"/>
          <w:b/>
          <w:bCs/>
          <w:color w:val="46090B"/>
          <w:sz w:val="33"/>
          <w:szCs w:val="33"/>
          <w:lang w:val="es-UY" w:eastAsia="es-UY"/>
        </w:rPr>
      </w:pPr>
      <w:r>
        <w:rPr>
          <w:rFonts w:ascii="Trebuchet MS" w:eastAsia="Times New Roman" w:hAnsi="Trebuchet MS" w:cs="Times New Roman"/>
          <w:b/>
          <w:bCs/>
          <w:color w:val="46090B"/>
          <w:sz w:val="33"/>
          <w:szCs w:val="33"/>
          <w:lang w:val="es-UY" w:eastAsia="es-UY"/>
        </w:rPr>
        <w:t>C</w:t>
      </w:r>
      <w:r w:rsidRPr="00227666">
        <w:rPr>
          <w:rFonts w:ascii="Trebuchet MS" w:eastAsia="Times New Roman" w:hAnsi="Trebuchet MS" w:cs="Times New Roman"/>
          <w:b/>
          <w:bCs/>
          <w:color w:val="46090B"/>
          <w:sz w:val="33"/>
          <w:szCs w:val="33"/>
          <w:lang w:val="es-UY" w:eastAsia="es-UY"/>
        </w:rPr>
        <w:t xml:space="preserve">lasificación de los </w:t>
      </w:r>
      <w:r>
        <w:rPr>
          <w:rFonts w:ascii="Trebuchet MS" w:eastAsia="Times New Roman" w:hAnsi="Trebuchet MS" w:cs="Times New Roman"/>
          <w:b/>
          <w:bCs/>
          <w:color w:val="46090B"/>
          <w:sz w:val="33"/>
          <w:szCs w:val="33"/>
          <w:lang w:val="es-UY" w:eastAsia="es-UY"/>
        </w:rPr>
        <w:t>S</w:t>
      </w:r>
      <w:r w:rsidRPr="00227666">
        <w:rPr>
          <w:rFonts w:ascii="Trebuchet MS" w:eastAsia="Times New Roman" w:hAnsi="Trebuchet MS" w:cs="Times New Roman"/>
          <w:b/>
          <w:bCs/>
          <w:color w:val="46090B"/>
          <w:sz w:val="33"/>
          <w:szCs w:val="33"/>
          <w:lang w:val="es-UY" w:eastAsia="es-UY"/>
        </w:rPr>
        <w:t xml:space="preserve">istemas </w:t>
      </w:r>
      <w:r>
        <w:rPr>
          <w:rFonts w:ascii="Trebuchet MS" w:eastAsia="Times New Roman" w:hAnsi="Trebuchet MS" w:cs="Times New Roman"/>
          <w:b/>
          <w:bCs/>
          <w:color w:val="46090B"/>
          <w:sz w:val="33"/>
          <w:szCs w:val="33"/>
          <w:lang w:val="es-UY" w:eastAsia="es-UY"/>
        </w:rPr>
        <w:t>M</w:t>
      </w:r>
      <w:r w:rsidRPr="00227666">
        <w:rPr>
          <w:rFonts w:ascii="Trebuchet MS" w:eastAsia="Times New Roman" w:hAnsi="Trebuchet MS" w:cs="Times New Roman"/>
          <w:b/>
          <w:bCs/>
          <w:color w:val="46090B"/>
          <w:sz w:val="33"/>
          <w:szCs w:val="33"/>
          <w:lang w:val="es-UY" w:eastAsia="es-UY"/>
        </w:rPr>
        <w:t>ateriales</w:t>
      </w:r>
    </w:p>
    <w:p w14:paraId="49586B8E" w14:textId="77777777" w:rsidR="00D11AF3" w:rsidRDefault="00D11AF3" w:rsidP="00D11AF3">
      <w:pPr>
        <w:spacing w:after="0" w:line="240" w:lineRule="auto"/>
        <w:jc w:val="center"/>
        <w:outlineLvl w:val="2"/>
        <w:rPr>
          <w:rFonts w:ascii="Trebuchet MS" w:eastAsia="Times New Roman" w:hAnsi="Trebuchet MS" w:cs="Times New Roman"/>
          <w:b/>
          <w:bCs/>
          <w:color w:val="46090B"/>
          <w:sz w:val="33"/>
          <w:szCs w:val="33"/>
          <w:lang w:val="es-UY" w:eastAsia="es-UY"/>
        </w:rPr>
      </w:pPr>
    </w:p>
    <w:p w14:paraId="61710E8A" w14:textId="60230ECF" w:rsidR="00D11AF3" w:rsidRDefault="00D11AF3" w:rsidP="00D11AF3">
      <w:pPr>
        <w:spacing w:after="0" w:line="240" w:lineRule="auto"/>
        <w:rPr>
          <w:rFonts w:ascii="Helvetica" w:eastAsia="Times New Roman" w:hAnsi="Helvetica" w:cs="Helvetica"/>
          <w:b/>
          <w:bCs/>
          <w:color w:val="333333"/>
          <w:sz w:val="18"/>
          <w:szCs w:val="18"/>
          <w:lang w:val="es-UY" w:eastAsia="es-UY"/>
        </w:rPr>
      </w:pPr>
      <w:r w:rsidRPr="00227666">
        <w:rPr>
          <w:rFonts w:ascii="Helvetica" w:eastAsia="Times New Roman" w:hAnsi="Helvetica" w:cs="Helvetica"/>
          <w:color w:val="333333"/>
          <w:sz w:val="18"/>
          <w:szCs w:val="18"/>
          <w:lang w:val="es-UY" w:eastAsia="es-UY"/>
        </w:rPr>
        <w:t>Los sistemas materiales pueden </w:t>
      </w:r>
      <w:r w:rsidRPr="00227666">
        <w:rPr>
          <w:rFonts w:ascii="Helvetica" w:eastAsia="Times New Roman" w:hAnsi="Helvetica" w:cs="Helvetica"/>
          <w:b/>
          <w:bCs/>
          <w:color w:val="333333"/>
          <w:sz w:val="18"/>
          <w:szCs w:val="18"/>
          <w:lang w:val="es-UY" w:eastAsia="es-UY"/>
        </w:rPr>
        <w:t>clasificarse</w:t>
      </w:r>
      <w:r w:rsidRPr="00227666">
        <w:rPr>
          <w:rFonts w:ascii="Helvetica" w:eastAsia="Times New Roman" w:hAnsi="Helvetica" w:cs="Helvetica"/>
          <w:color w:val="333333"/>
          <w:sz w:val="18"/>
          <w:szCs w:val="18"/>
          <w:lang w:val="es-UY" w:eastAsia="es-UY"/>
        </w:rPr>
        <w:t> de diversas maneras atendiendo a distintos</w:t>
      </w:r>
      <w:r w:rsidRPr="00227666">
        <w:rPr>
          <w:rFonts w:ascii="Helvetica" w:eastAsia="Times New Roman" w:hAnsi="Helvetica" w:cs="Helvetica"/>
          <w:b/>
          <w:bCs/>
          <w:color w:val="333333"/>
          <w:sz w:val="18"/>
          <w:szCs w:val="18"/>
          <w:lang w:val="es-UY" w:eastAsia="es-UY"/>
        </w:rPr>
        <w:t> criterios.</w:t>
      </w:r>
    </w:p>
    <w:p w14:paraId="3BFC0E71" w14:textId="77777777" w:rsidR="00D11AF3" w:rsidRPr="00227666" w:rsidRDefault="00D11AF3" w:rsidP="00D11AF3">
      <w:pPr>
        <w:spacing w:after="0" w:line="240" w:lineRule="auto"/>
        <w:rPr>
          <w:rFonts w:ascii="Times New Roman" w:eastAsia="Times New Roman" w:hAnsi="Times New Roman" w:cs="Times New Roman"/>
          <w:sz w:val="24"/>
          <w:szCs w:val="24"/>
          <w:lang w:val="es-UY" w:eastAsia="es-UY"/>
        </w:rPr>
      </w:pPr>
    </w:p>
    <w:p w14:paraId="63CAA06A" w14:textId="0E47AA5D" w:rsidR="00D11AF3" w:rsidRDefault="00D11AF3" w:rsidP="00D11AF3">
      <w:pPr>
        <w:spacing w:before="100" w:beforeAutospacing="1" w:after="75" w:line="234" w:lineRule="atLeast"/>
        <w:rPr>
          <w:rFonts w:ascii="Helvetica" w:eastAsia="Times New Roman" w:hAnsi="Helvetica" w:cs="Helvetica"/>
          <w:color w:val="333333"/>
          <w:sz w:val="18"/>
          <w:szCs w:val="18"/>
          <w:lang w:val="es-UY" w:eastAsia="es-UY"/>
        </w:rPr>
      </w:pPr>
      <w:r w:rsidRPr="00227666">
        <w:rPr>
          <w:rFonts w:ascii="Helvetica" w:eastAsia="Times New Roman" w:hAnsi="Helvetica" w:cs="Helvetica"/>
          <w:color w:val="333333"/>
          <w:sz w:val="18"/>
          <w:szCs w:val="18"/>
          <w:lang w:val="es-UY" w:eastAsia="es-UY"/>
        </w:rPr>
        <w:t>En función del</w:t>
      </w:r>
      <w:r w:rsidRPr="00227666">
        <w:rPr>
          <w:rFonts w:ascii="Helvetica" w:eastAsia="Times New Roman" w:hAnsi="Helvetica" w:cs="Helvetica"/>
          <w:b/>
          <w:bCs/>
          <w:color w:val="333333"/>
          <w:sz w:val="18"/>
          <w:szCs w:val="18"/>
          <w:lang w:val="es-UY" w:eastAsia="es-UY"/>
        </w:rPr>
        <w:t> pasaje de masa y energía entre el sistema y el medio</w:t>
      </w:r>
      <w:r w:rsidRPr="00227666">
        <w:rPr>
          <w:rFonts w:ascii="Helvetica" w:eastAsia="Times New Roman" w:hAnsi="Helvetica" w:cs="Helvetica"/>
          <w:color w:val="333333"/>
          <w:sz w:val="18"/>
          <w:szCs w:val="18"/>
          <w:lang w:val="es-UY" w:eastAsia="es-UY"/>
        </w:rPr>
        <w:t>, estos</w:t>
      </w:r>
      <w:r w:rsidRPr="00D11AF3">
        <w:rPr>
          <w:rFonts w:ascii="Helvetica" w:eastAsia="Times New Roman" w:hAnsi="Helvetica" w:cs="Helvetica"/>
          <w:color w:val="333333"/>
          <w:sz w:val="18"/>
          <w:szCs w:val="18"/>
          <w:lang w:val="es-UY" w:eastAsia="es-UY"/>
        </w:rPr>
        <w:t xml:space="preserve"> </w:t>
      </w:r>
      <w:r w:rsidRPr="00227666">
        <w:rPr>
          <w:rFonts w:ascii="Helvetica" w:eastAsia="Times New Roman" w:hAnsi="Helvetica" w:cs="Helvetica"/>
          <w:color w:val="333333"/>
          <w:sz w:val="18"/>
          <w:szCs w:val="18"/>
          <w:lang w:val="es-UY" w:eastAsia="es-UY"/>
        </w:rPr>
        <w:t xml:space="preserve">pueden clasificarse en: </w:t>
      </w:r>
    </w:p>
    <w:p w14:paraId="40353704" w14:textId="77777777" w:rsidR="00D11AF3" w:rsidRPr="00227666" w:rsidRDefault="00D11AF3" w:rsidP="00D11AF3">
      <w:pPr>
        <w:spacing w:before="100" w:beforeAutospacing="1" w:after="75" w:line="234" w:lineRule="atLeast"/>
        <w:rPr>
          <w:rFonts w:ascii="Arial" w:eastAsia="Times New Roman" w:hAnsi="Arial" w:cs="Arial"/>
          <w:color w:val="000000"/>
          <w:sz w:val="20"/>
          <w:szCs w:val="20"/>
          <w:lang w:val="es-UY" w:eastAsia="es-UY"/>
        </w:rPr>
      </w:pPr>
      <w:r w:rsidRPr="00227666">
        <w:rPr>
          <w:rFonts w:ascii="Helvetica" w:eastAsia="Times New Roman" w:hAnsi="Helvetica" w:cs="Helvetica"/>
          <w:b/>
          <w:bCs/>
          <w:color w:val="333333"/>
          <w:sz w:val="18"/>
          <w:szCs w:val="18"/>
          <w:lang w:val="es-UY" w:eastAsia="es-UY"/>
        </w:rPr>
        <w:t>Sistema Abierto</w:t>
      </w:r>
      <w:r w:rsidRPr="00227666">
        <w:rPr>
          <w:rFonts w:ascii="Helvetica" w:eastAsia="Times New Roman" w:hAnsi="Helvetica" w:cs="Helvetica"/>
          <w:color w:val="333333"/>
          <w:sz w:val="18"/>
          <w:szCs w:val="18"/>
          <w:lang w:val="es-UY" w:eastAsia="es-UY"/>
        </w:rPr>
        <w:t>: hay transferencia de masa y energía entre el sistema y el medio o viceversa.</w:t>
      </w:r>
    </w:p>
    <w:p w14:paraId="548C6274" w14:textId="77777777" w:rsidR="00D11AF3" w:rsidRPr="00227666" w:rsidRDefault="00D11AF3" w:rsidP="00D11AF3">
      <w:pPr>
        <w:spacing w:before="100" w:beforeAutospacing="1" w:after="75" w:line="234" w:lineRule="atLeast"/>
        <w:rPr>
          <w:rFonts w:ascii="Arial" w:eastAsia="Times New Roman" w:hAnsi="Arial" w:cs="Arial"/>
          <w:color w:val="000000"/>
          <w:sz w:val="20"/>
          <w:szCs w:val="20"/>
          <w:lang w:val="es-UY" w:eastAsia="es-UY"/>
        </w:rPr>
      </w:pPr>
      <w:r w:rsidRPr="00227666">
        <w:rPr>
          <w:rFonts w:ascii="Helvetica" w:eastAsia="Times New Roman" w:hAnsi="Helvetica" w:cs="Helvetica"/>
          <w:b/>
          <w:bCs/>
          <w:color w:val="333333"/>
          <w:sz w:val="18"/>
          <w:szCs w:val="18"/>
          <w:lang w:val="es-UY" w:eastAsia="es-UY"/>
        </w:rPr>
        <w:t>Sistema Cerrado</w:t>
      </w:r>
      <w:r w:rsidRPr="00227666">
        <w:rPr>
          <w:rFonts w:ascii="Helvetica" w:eastAsia="Times New Roman" w:hAnsi="Helvetica" w:cs="Helvetica"/>
          <w:color w:val="333333"/>
          <w:sz w:val="18"/>
          <w:szCs w:val="18"/>
          <w:lang w:val="es-UY" w:eastAsia="es-UY"/>
        </w:rPr>
        <w:t>: solamente hay intercambio de energía entre el sistema y el medio o viceversa.</w:t>
      </w:r>
    </w:p>
    <w:p w14:paraId="1A9987A0" w14:textId="0CC13ED4" w:rsidR="00D11AF3" w:rsidRDefault="00D11AF3" w:rsidP="00D11AF3">
      <w:pPr>
        <w:spacing w:before="100" w:beforeAutospacing="1" w:after="75" w:line="234" w:lineRule="atLeast"/>
        <w:rPr>
          <w:rFonts w:ascii="Helvetica" w:eastAsia="Times New Roman" w:hAnsi="Helvetica" w:cs="Helvetica"/>
          <w:color w:val="333333"/>
          <w:sz w:val="18"/>
          <w:szCs w:val="18"/>
          <w:lang w:val="es-UY" w:eastAsia="es-UY"/>
        </w:rPr>
      </w:pPr>
      <w:r w:rsidRPr="00227666">
        <w:rPr>
          <w:rFonts w:ascii="Helvetica" w:eastAsia="Times New Roman" w:hAnsi="Helvetica" w:cs="Helvetica"/>
          <w:b/>
          <w:bCs/>
          <w:color w:val="333333"/>
          <w:sz w:val="18"/>
          <w:szCs w:val="18"/>
          <w:lang w:val="es-UY" w:eastAsia="es-UY"/>
        </w:rPr>
        <w:t>Sistema Aislado</w:t>
      </w:r>
      <w:r w:rsidRPr="00227666">
        <w:rPr>
          <w:rFonts w:ascii="Helvetica" w:eastAsia="Times New Roman" w:hAnsi="Helvetica" w:cs="Helvetica"/>
          <w:color w:val="333333"/>
          <w:sz w:val="18"/>
          <w:szCs w:val="18"/>
          <w:lang w:val="es-UY" w:eastAsia="es-UY"/>
        </w:rPr>
        <w:t>: no hay pasaje de masa ni de energía del sistema al medio o viceversa.</w:t>
      </w:r>
    </w:p>
    <w:p w14:paraId="6C93F6FF" w14:textId="77777777" w:rsidR="00D11AF3" w:rsidRDefault="00D11AF3" w:rsidP="00D11AF3">
      <w:pPr>
        <w:spacing w:before="100" w:beforeAutospacing="1" w:after="75" w:line="234" w:lineRule="atLeast"/>
        <w:rPr>
          <w:rFonts w:ascii="Helvetica" w:eastAsia="Times New Roman" w:hAnsi="Helvetica" w:cs="Helvetica"/>
          <w:color w:val="333333"/>
          <w:sz w:val="18"/>
          <w:szCs w:val="18"/>
          <w:lang w:val="es-UY" w:eastAsia="es-UY"/>
        </w:rPr>
      </w:pPr>
    </w:p>
    <w:p w14:paraId="15CD7B08" w14:textId="7B289588" w:rsidR="00D11AF3" w:rsidRPr="00D11AF3" w:rsidRDefault="00D11AF3" w:rsidP="00D11AF3">
      <w:pPr>
        <w:spacing w:before="100" w:beforeAutospacing="1" w:after="75" w:line="234" w:lineRule="atLeast"/>
        <w:rPr>
          <w:rFonts w:ascii="Arial" w:eastAsia="Times New Roman" w:hAnsi="Arial" w:cs="Arial"/>
          <w:color w:val="000000"/>
          <w:sz w:val="20"/>
          <w:szCs w:val="20"/>
          <w:lang w:val="es-UY" w:eastAsia="es-UY"/>
        </w:rPr>
      </w:pPr>
      <w:r w:rsidRPr="00227666">
        <w:rPr>
          <w:rFonts w:ascii="Times New Roman" w:eastAsia="Times New Roman" w:hAnsi="Times New Roman" w:cs="Times New Roman"/>
          <w:noProof/>
          <w:sz w:val="24"/>
          <w:szCs w:val="24"/>
          <w:lang w:val="es-UY" w:eastAsia="es-UY"/>
        </w:rPr>
        <w:drawing>
          <wp:anchor distT="0" distB="0" distL="114300" distR="114300" simplePos="0" relativeHeight="251659264" behindDoc="1" locked="0" layoutInCell="1" allowOverlap="1" wp14:anchorId="5EFD8441" wp14:editId="3EC7A993">
            <wp:simplePos x="0" y="0"/>
            <wp:positionH relativeFrom="column">
              <wp:posOffset>0</wp:posOffset>
            </wp:positionH>
            <wp:positionV relativeFrom="paragraph">
              <wp:posOffset>0</wp:posOffset>
            </wp:positionV>
            <wp:extent cx="5118100" cy="3294777"/>
            <wp:effectExtent l="0" t="0" r="635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0" cy="3294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57CE1" w14:textId="1DCDAE26" w:rsidR="00BA764B" w:rsidRDefault="00BA764B">
      <w:pPr>
        <w:rPr>
          <w:lang w:val="es-UY"/>
        </w:rPr>
      </w:pPr>
    </w:p>
    <w:p w14:paraId="769EAEC2" w14:textId="40A34934" w:rsidR="00D11AF3" w:rsidRPr="00D11AF3" w:rsidRDefault="00D11AF3" w:rsidP="00D11AF3">
      <w:pPr>
        <w:rPr>
          <w:lang w:val="es-UY"/>
        </w:rPr>
      </w:pPr>
    </w:p>
    <w:p w14:paraId="533C2C20" w14:textId="4675B878" w:rsidR="00D11AF3" w:rsidRPr="00D11AF3" w:rsidRDefault="00D11AF3" w:rsidP="00D11AF3">
      <w:pPr>
        <w:rPr>
          <w:lang w:val="es-UY"/>
        </w:rPr>
      </w:pPr>
    </w:p>
    <w:p w14:paraId="2D329C33" w14:textId="099F2ABF" w:rsidR="00D11AF3" w:rsidRPr="00D11AF3" w:rsidRDefault="00D11AF3" w:rsidP="00D11AF3">
      <w:pPr>
        <w:rPr>
          <w:lang w:val="es-UY"/>
        </w:rPr>
      </w:pPr>
    </w:p>
    <w:p w14:paraId="3A37892D" w14:textId="7F964821" w:rsidR="00D11AF3" w:rsidRPr="00D11AF3" w:rsidRDefault="00D11AF3" w:rsidP="00D11AF3">
      <w:pPr>
        <w:rPr>
          <w:lang w:val="es-UY"/>
        </w:rPr>
      </w:pPr>
    </w:p>
    <w:p w14:paraId="435A1073" w14:textId="7135EC5B" w:rsidR="00D11AF3" w:rsidRPr="00D11AF3" w:rsidRDefault="00D11AF3" w:rsidP="00D11AF3">
      <w:pPr>
        <w:rPr>
          <w:lang w:val="es-UY"/>
        </w:rPr>
      </w:pPr>
    </w:p>
    <w:p w14:paraId="3CB9646E" w14:textId="2F4EB617" w:rsidR="00D11AF3" w:rsidRPr="00D11AF3" w:rsidRDefault="00D11AF3" w:rsidP="00D11AF3">
      <w:pPr>
        <w:rPr>
          <w:lang w:val="es-UY"/>
        </w:rPr>
      </w:pPr>
    </w:p>
    <w:p w14:paraId="79AC59EF" w14:textId="64030DE6" w:rsidR="00D11AF3" w:rsidRPr="00D11AF3" w:rsidRDefault="00D11AF3" w:rsidP="00D11AF3">
      <w:pPr>
        <w:rPr>
          <w:lang w:val="es-UY"/>
        </w:rPr>
      </w:pPr>
    </w:p>
    <w:p w14:paraId="643915EE" w14:textId="7D0B4272" w:rsidR="00D11AF3" w:rsidRPr="00D11AF3" w:rsidRDefault="00D11AF3" w:rsidP="00D11AF3">
      <w:pPr>
        <w:rPr>
          <w:lang w:val="es-UY"/>
        </w:rPr>
      </w:pPr>
    </w:p>
    <w:p w14:paraId="3400FA56" w14:textId="249096E0" w:rsidR="00D11AF3" w:rsidRPr="00D11AF3" w:rsidRDefault="00D11AF3" w:rsidP="00D11AF3">
      <w:pPr>
        <w:rPr>
          <w:lang w:val="es-UY"/>
        </w:rPr>
      </w:pPr>
    </w:p>
    <w:p w14:paraId="59F8DCD9" w14:textId="3B3D69FE" w:rsidR="00D11AF3" w:rsidRDefault="00D11AF3" w:rsidP="00D11AF3">
      <w:pPr>
        <w:rPr>
          <w:lang w:val="es-UY"/>
        </w:rPr>
      </w:pPr>
    </w:p>
    <w:p w14:paraId="3E180419" w14:textId="5F1505B7" w:rsidR="00D11AF3" w:rsidRDefault="00D11AF3" w:rsidP="00D11AF3">
      <w:pPr>
        <w:tabs>
          <w:tab w:val="left" w:pos="6340"/>
        </w:tabs>
        <w:rPr>
          <w:lang w:val="es-UY"/>
        </w:rPr>
      </w:pPr>
      <w:r>
        <w:rPr>
          <w:lang w:val="es-UY"/>
        </w:rPr>
        <w:tab/>
      </w:r>
    </w:p>
    <w:p w14:paraId="4489215C" w14:textId="5BD1A521" w:rsidR="00D11AF3" w:rsidRDefault="00D11AF3" w:rsidP="00D11AF3">
      <w:pPr>
        <w:tabs>
          <w:tab w:val="left" w:pos="6340"/>
        </w:tabs>
        <w:rPr>
          <w:lang w:val="es-UY"/>
        </w:rPr>
      </w:pPr>
    </w:p>
    <w:p w14:paraId="14B8D39C" w14:textId="119ABB60" w:rsidR="00D11AF3" w:rsidRDefault="00D11AF3" w:rsidP="00D11AF3">
      <w:pPr>
        <w:tabs>
          <w:tab w:val="left" w:pos="6340"/>
        </w:tabs>
        <w:rPr>
          <w:lang w:val="es-UY"/>
        </w:rPr>
      </w:pPr>
    </w:p>
    <w:p w14:paraId="78131216" w14:textId="0EA9C963" w:rsidR="00D11AF3" w:rsidRDefault="00D11AF3" w:rsidP="00D11AF3">
      <w:pPr>
        <w:tabs>
          <w:tab w:val="left" w:pos="6340"/>
        </w:tabs>
        <w:rPr>
          <w:lang w:val="es-UY"/>
        </w:rPr>
      </w:pPr>
    </w:p>
    <w:p w14:paraId="229F83F4" w14:textId="5C95E8D4" w:rsidR="00D11AF3" w:rsidRDefault="00D11AF3" w:rsidP="00D11AF3">
      <w:pPr>
        <w:tabs>
          <w:tab w:val="left" w:pos="6340"/>
        </w:tabs>
        <w:rPr>
          <w:lang w:val="es-UY"/>
        </w:rPr>
      </w:pPr>
    </w:p>
    <w:p w14:paraId="7E11E7E6" w14:textId="0FFA6F6C" w:rsidR="00D11AF3" w:rsidRDefault="00D11AF3" w:rsidP="00D11AF3">
      <w:pPr>
        <w:tabs>
          <w:tab w:val="left" w:pos="6340"/>
        </w:tabs>
        <w:rPr>
          <w:lang w:val="es-UY"/>
        </w:rPr>
      </w:pPr>
    </w:p>
    <w:p w14:paraId="1591484C" w14:textId="018F38B8" w:rsidR="00D11AF3" w:rsidRDefault="00D11AF3" w:rsidP="00D11AF3">
      <w:pPr>
        <w:tabs>
          <w:tab w:val="left" w:pos="6340"/>
        </w:tabs>
        <w:rPr>
          <w:lang w:val="es-UY"/>
        </w:rPr>
      </w:pPr>
    </w:p>
    <w:p w14:paraId="6E7FABA7" w14:textId="32E92A71" w:rsidR="00D11AF3" w:rsidRDefault="00D11AF3" w:rsidP="00D11AF3">
      <w:pPr>
        <w:tabs>
          <w:tab w:val="left" w:pos="6340"/>
        </w:tabs>
        <w:rPr>
          <w:lang w:val="es-UY"/>
        </w:rPr>
      </w:pPr>
    </w:p>
    <w:p w14:paraId="360E1156" w14:textId="54BBD361" w:rsidR="00D11AF3" w:rsidRDefault="00D11AF3" w:rsidP="00D11AF3">
      <w:pPr>
        <w:tabs>
          <w:tab w:val="left" w:pos="6340"/>
        </w:tabs>
        <w:rPr>
          <w:lang w:val="es-UY"/>
        </w:rPr>
      </w:pPr>
    </w:p>
    <w:p w14:paraId="68C28009" w14:textId="77777777" w:rsidR="00D11AF3" w:rsidRDefault="00D11AF3" w:rsidP="00D11AF3">
      <w:pPr>
        <w:spacing w:after="0" w:line="240" w:lineRule="auto"/>
        <w:jc w:val="center"/>
        <w:outlineLvl w:val="2"/>
        <w:rPr>
          <w:rFonts w:ascii="Times New Roman" w:eastAsia="Times New Roman" w:hAnsi="Times New Roman" w:cs="Times New Roman"/>
          <w:sz w:val="24"/>
          <w:szCs w:val="24"/>
          <w:lang w:val="es-UY" w:eastAsia="es-UY"/>
        </w:rPr>
      </w:pPr>
      <w:r w:rsidRPr="00227666">
        <w:rPr>
          <w:rFonts w:ascii="Times New Roman" w:eastAsia="Times New Roman" w:hAnsi="Times New Roman" w:cs="Times New Roman"/>
          <w:sz w:val="24"/>
          <w:szCs w:val="24"/>
          <w:lang w:val="es-UY" w:eastAsia="es-UY"/>
        </w:rPr>
        <w:br/>
      </w:r>
      <w:r w:rsidRPr="00D11AF3">
        <w:rPr>
          <w:rFonts w:ascii="Trebuchet MS" w:eastAsia="Times New Roman" w:hAnsi="Trebuchet MS" w:cs="Times New Roman"/>
          <w:b/>
          <w:bCs/>
          <w:color w:val="46090B"/>
          <w:sz w:val="33"/>
          <w:szCs w:val="33"/>
          <w:lang w:val="es-UY" w:eastAsia="es-UY"/>
        </w:rPr>
        <w:t>Sistemas Homogéneos y Heterogéneos</w:t>
      </w:r>
    </w:p>
    <w:p w14:paraId="2B80704A" w14:textId="158887D5" w:rsidR="00D11AF3" w:rsidRDefault="00D11AF3" w:rsidP="00D11AF3">
      <w:pPr>
        <w:spacing w:after="0" w:line="240" w:lineRule="auto"/>
        <w:rPr>
          <w:rFonts w:ascii="Times New Roman" w:eastAsia="Times New Roman" w:hAnsi="Times New Roman" w:cs="Times New Roman"/>
          <w:sz w:val="24"/>
          <w:szCs w:val="24"/>
          <w:lang w:val="es-UY" w:eastAsia="es-UY"/>
        </w:rPr>
      </w:pPr>
      <w:r w:rsidRPr="00227666">
        <w:rPr>
          <w:rFonts w:ascii="Times New Roman" w:eastAsia="Times New Roman" w:hAnsi="Times New Roman" w:cs="Times New Roman"/>
          <w:sz w:val="24"/>
          <w:szCs w:val="24"/>
          <w:lang w:val="es-UY" w:eastAsia="es-UY"/>
        </w:rPr>
        <w:br/>
        <w:t>Un sistema material puede clasificarse según la cantidad de </w:t>
      </w:r>
      <w:r w:rsidRPr="00227666">
        <w:rPr>
          <w:rFonts w:ascii="Times New Roman" w:eastAsia="Times New Roman" w:hAnsi="Times New Roman" w:cs="Times New Roman"/>
          <w:sz w:val="24"/>
          <w:szCs w:val="24"/>
          <w:u w:val="single"/>
          <w:lang w:val="es-UY" w:eastAsia="es-UY"/>
        </w:rPr>
        <w:t>fases en</w:t>
      </w:r>
      <w:r w:rsidRPr="00227666">
        <w:rPr>
          <w:rFonts w:ascii="Times New Roman" w:eastAsia="Times New Roman" w:hAnsi="Times New Roman" w:cs="Times New Roman"/>
          <w:sz w:val="24"/>
          <w:szCs w:val="24"/>
          <w:lang w:val="es-UY" w:eastAsia="es-UY"/>
        </w:rPr>
        <w:t>:</w:t>
      </w:r>
      <w:r w:rsidRPr="00227666">
        <w:rPr>
          <w:rFonts w:ascii="Times New Roman" w:eastAsia="Times New Roman" w:hAnsi="Times New Roman" w:cs="Times New Roman"/>
          <w:sz w:val="24"/>
          <w:szCs w:val="24"/>
          <w:lang w:val="es-UY" w:eastAsia="es-UY"/>
        </w:rPr>
        <w:br/>
      </w:r>
      <w:r w:rsidRPr="00227666">
        <w:rPr>
          <w:rFonts w:ascii="Times New Roman" w:eastAsia="Times New Roman" w:hAnsi="Times New Roman" w:cs="Times New Roman"/>
          <w:sz w:val="24"/>
          <w:szCs w:val="24"/>
          <w:lang w:val="es-UY" w:eastAsia="es-UY"/>
        </w:rPr>
        <w:br/>
        <w:t>HETEROGÉNEOS: tienen más de una fase</w:t>
      </w:r>
      <w:r w:rsidRPr="00227666">
        <w:rPr>
          <w:rFonts w:ascii="Times New Roman" w:eastAsia="Times New Roman" w:hAnsi="Times New Roman" w:cs="Times New Roman"/>
          <w:sz w:val="24"/>
          <w:szCs w:val="24"/>
          <w:lang w:val="es-UY" w:eastAsia="es-UY"/>
        </w:rPr>
        <w:br/>
      </w:r>
      <w:r w:rsidRPr="00227666">
        <w:rPr>
          <w:rFonts w:ascii="Times New Roman" w:eastAsia="Times New Roman" w:hAnsi="Times New Roman" w:cs="Times New Roman"/>
          <w:sz w:val="24"/>
          <w:szCs w:val="24"/>
          <w:lang w:val="es-UY" w:eastAsia="es-UY"/>
        </w:rPr>
        <w:br/>
        <w:t>HOMOGÉNEOS: tiene una sola fase. Pueden tener más de un componente y tratarse de una mezcla</w:t>
      </w:r>
      <w:r>
        <w:rPr>
          <w:rFonts w:ascii="Times New Roman" w:eastAsia="Times New Roman" w:hAnsi="Times New Roman" w:cs="Times New Roman"/>
          <w:sz w:val="24"/>
          <w:szCs w:val="24"/>
          <w:lang w:val="es-UY" w:eastAsia="es-UY"/>
        </w:rPr>
        <w:t>.</w:t>
      </w:r>
    </w:p>
    <w:p w14:paraId="31CFBA57" w14:textId="092C6BC8" w:rsidR="00D11AF3" w:rsidRDefault="00D11AF3" w:rsidP="00D11AF3">
      <w:pPr>
        <w:spacing w:after="0" w:line="240" w:lineRule="auto"/>
        <w:rPr>
          <w:rFonts w:ascii="Times New Roman" w:eastAsia="Times New Roman" w:hAnsi="Times New Roman" w:cs="Times New Roman"/>
          <w:sz w:val="24"/>
          <w:szCs w:val="24"/>
          <w:lang w:val="es-UY" w:eastAsia="es-UY"/>
        </w:rPr>
      </w:pPr>
    </w:p>
    <w:p w14:paraId="082F98C6" w14:textId="4BB8B09D" w:rsidR="00D11AF3" w:rsidRPr="00227666" w:rsidRDefault="00D11AF3" w:rsidP="00D11AF3">
      <w:pPr>
        <w:spacing w:after="0" w:line="240" w:lineRule="auto"/>
        <w:rPr>
          <w:rFonts w:ascii="Times New Roman" w:eastAsia="Times New Roman" w:hAnsi="Times New Roman" w:cs="Times New Roman"/>
          <w:sz w:val="24"/>
          <w:szCs w:val="24"/>
          <w:lang w:val="es-UY" w:eastAsia="es-UY"/>
        </w:rPr>
      </w:pPr>
      <w:r w:rsidRPr="00227666">
        <w:rPr>
          <w:rFonts w:ascii="Times New Roman" w:eastAsia="Times New Roman" w:hAnsi="Times New Roman" w:cs="Times New Roman"/>
          <w:noProof/>
          <w:sz w:val="24"/>
          <w:szCs w:val="24"/>
          <w:lang w:val="es-UY" w:eastAsia="es-UY"/>
        </w:rPr>
        <w:drawing>
          <wp:inline distT="0" distB="0" distL="0" distR="0" wp14:anchorId="075C4C75" wp14:editId="0444AB3B">
            <wp:extent cx="5612130" cy="273066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730662"/>
                    </a:xfrm>
                    <a:prstGeom prst="rect">
                      <a:avLst/>
                    </a:prstGeom>
                    <a:noFill/>
                    <a:ln>
                      <a:noFill/>
                    </a:ln>
                  </pic:spPr>
                </pic:pic>
              </a:graphicData>
            </a:graphic>
          </wp:inline>
        </w:drawing>
      </w:r>
    </w:p>
    <w:p w14:paraId="44A9007D" w14:textId="59699C0C" w:rsidR="00D11AF3" w:rsidRDefault="00D11AF3" w:rsidP="00D11AF3">
      <w:pPr>
        <w:tabs>
          <w:tab w:val="left" w:pos="6340"/>
        </w:tabs>
        <w:rPr>
          <w:lang w:val="es-UY"/>
        </w:rPr>
      </w:pPr>
    </w:p>
    <w:p w14:paraId="55814023"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72F3E3BB"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3DF42DD3"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0E2AA16D"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7D77DF5A"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4633C983"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17B2DF39"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2783122D"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0CE21791"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4786CAE3"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52C1B9BB" w14:textId="6482C0E2"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072E788B"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11737A1B" w14:textId="77777777" w:rsidR="007F4B7D" w:rsidRDefault="007F4B7D" w:rsidP="00D11AF3">
      <w:pPr>
        <w:spacing w:after="0" w:line="240" w:lineRule="auto"/>
        <w:outlineLvl w:val="2"/>
        <w:rPr>
          <w:rFonts w:ascii="Trebuchet MS" w:eastAsia="Times New Roman" w:hAnsi="Trebuchet MS" w:cs="Times New Roman"/>
          <w:b/>
          <w:bCs/>
          <w:color w:val="46090B"/>
          <w:sz w:val="33"/>
          <w:szCs w:val="33"/>
          <w:lang w:val="es-UY" w:eastAsia="es-UY"/>
        </w:rPr>
      </w:pPr>
    </w:p>
    <w:p w14:paraId="15E9F7B2" w14:textId="4850F3D3" w:rsidR="00D11AF3" w:rsidRDefault="00D11AF3" w:rsidP="00D11AF3">
      <w:pPr>
        <w:spacing w:after="0" w:line="240" w:lineRule="auto"/>
        <w:outlineLvl w:val="2"/>
        <w:rPr>
          <w:rFonts w:ascii="Helvetica" w:eastAsia="Times New Roman" w:hAnsi="Helvetica" w:cs="Helvetica"/>
          <w:b/>
          <w:bCs/>
          <w:color w:val="333333"/>
          <w:sz w:val="24"/>
          <w:szCs w:val="24"/>
          <w:lang w:val="es-UY" w:eastAsia="es-UY"/>
        </w:rPr>
      </w:pPr>
      <w:r w:rsidRPr="007F4B7D">
        <w:rPr>
          <w:rFonts w:ascii="Helvetica" w:eastAsia="Times New Roman" w:hAnsi="Helvetica" w:cs="Helvetica"/>
          <w:b/>
          <w:bCs/>
          <w:color w:val="333333"/>
          <w:sz w:val="24"/>
          <w:szCs w:val="24"/>
          <w:lang w:val="es-UY" w:eastAsia="es-UY"/>
        </w:rPr>
        <w:t>SISTEMAS HETEROGÉNEOS</w:t>
      </w:r>
    </w:p>
    <w:p w14:paraId="64A6B4A0" w14:textId="77777777" w:rsidR="007F4B7D" w:rsidRPr="007F4B7D" w:rsidRDefault="007F4B7D" w:rsidP="00D11AF3">
      <w:pPr>
        <w:spacing w:after="0" w:line="240" w:lineRule="auto"/>
        <w:outlineLvl w:val="2"/>
        <w:rPr>
          <w:rFonts w:ascii="Helvetica" w:eastAsia="Times New Roman" w:hAnsi="Helvetica" w:cs="Helvetica"/>
          <w:b/>
          <w:bCs/>
          <w:color w:val="333333"/>
          <w:sz w:val="24"/>
          <w:szCs w:val="24"/>
          <w:lang w:val="es-UY" w:eastAsia="es-UY"/>
        </w:rPr>
      </w:pPr>
    </w:p>
    <w:p w14:paraId="142D1CC5" w14:textId="6A6C4932" w:rsidR="006F3451" w:rsidRDefault="006F3451" w:rsidP="007F4B7D">
      <w:pPr>
        <w:pStyle w:val="Ttulo3"/>
        <w:spacing w:before="0" w:beforeAutospacing="0" w:after="0" w:afterAutospacing="0"/>
        <w:rPr>
          <w:rFonts w:ascii="Helvetica" w:hAnsi="Helvetica" w:cs="Helvetica"/>
          <w:color w:val="333333"/>
          <w:sz w:val="18"/>
          <w:szCs w:val="18"/>
        </w:rPr>
      </w:pPr>
      <w:r w:rsidRPr="007F4B7D">
        <w:rPr>
          <w:rFonts w:ascii="Helvetica" w:hAnsi="Helvetica" w:cs="Helvetica"/>
          <w:color w:val="333333"/>
          <w:sz w:val="18"/>
          <w:szCs w:val="18"/>
        </w:rPr>
        <w:t>Si analizamos un sistema formado por agua y aceite (dos componentes), comprobamos que no posee homogeneidad, ya que a simple vista se distinguen la zona ocupada por el aceite y la zona ocupada por el agua. También podemos comprobar que ciertas propiedades intensivas (densidad, por ejemplo) no se mantienen constantes cuando pasamos de un punto ocupado por el aceite a otro punto ocupado por el agua. Lo mismo sucede en el sistema formado por agua líquida, hielo y vapor de agua que posee un componente.</w:t>
      </w:r>
    </w:p>
    <w:p w14:paraId="5740F2A8" w14:textId="77777777" w:rsidR="007F4B7D" w:rsidRDefault="007F4B7D" w:rsidP="007F4B7D">
      <w:pPr>
        <w:pStyle w:val="Ttulo3"/>
        <w:spacing w:before="0" w:beforeAutospacing="0" w:after="0" w:afterAutospacing="0"/>
        <w:rPr>
          <w:rFonts w:ascii="Helvetica" w:hAnsi="Helvetica" w:cs="Helvetica"/>
          <w:color w:val="333333"/>
          <w:sz w:val="18"/>
          <w:szCs w:val="18"/>
        </w:rPr>
      </w:pPr>
    </w:p>
    <w:p w14:paraId="35318891" w14:textId="77777777" w:rsidR="007F4B7D" w:rsidRPr="007F4B7D" w:rsidRDefault="007F4B7D" w:rsidP="007F4B7D">
      <w:pPr>
        <w:pStyle w:val="Ttulo3"/>
        <w:spacing w:before="0" w:beforeAutospacing="0" w:after="0" w:afterAutospacing="0"/>
        <w:rPr>
          <w:rFonts w:ascii="Helvetica" w:hAnsi="Helvetica" w:cs="Helvetica"/>
          <w:color w:val="333333"/>
          <w:sz w:val="18"/>
          <w:szCs w:val="18"/>
        </w:rPr>
      </w:pPr>
    </w:p>
    <w:p w14:paraId="64E4383A" w14:textId="7B43FA62" w:rsidR="006F3451" w:rsidRDefault="006F3451" w:rsidP="006F3451">
      <w:pPr>
        <w:pStyle w:val="Ttulo3"/>
        <w:spacing w:before="0" w:beforeAutospacing="0" w:after="0" w:afterAutospacing="0"/>
        <w:rPr>
          <w:rFonts w:ascii="Helvetica" w:hAnsi="Helvetica" w:cs="Helvetica"/>
          <w:color w:val="333333"/>
          <w:sz w:val="24"/>
          <w:szCs w:val="24"/>
        </w:rPr>
      </w:pPr>
      <w:r w:rsidRPr="007F4B7D">
        <w:rPr>
          <w:rFonts w:ascii="Helvetica" w:hAnsi="Helvetica" w:cs="Helvetica"/>
          <w:color w:val="333333"/>
          <w:sz w:val="24"/>
          <w:szCs w:val="24"/>
        </w:rPr>
        <w:t xml:space="preserve">Métodos de </w:t>
      </w:r>
      <w:r w:rsidR="007F4B7D">
        <w:rPr>
          <w:rFonts w:ascii="Helvetica" w:hAnsi="Helvetica" w:cs="Helvetica"/>
          <w:color w:val="333333"/>
          <w:sz w:val="24"/>
          <w:szCs w:val="24"/>
        </w:rPr>
        <w:t>S</w:t>
      </w:r>
      <w:r w:rsidRPr="007F4B7D">
        <w:rPr>
          <w:rFonts w:ascii="Helvetica" w:hAnsi="Helvetica" w:cs="Helvetica"/>
          <w:color w:val="333333"/>
          <w:sz w:val="24"/>
          <w:szCs w:val="24"/>
        </w:rPr>
        <w:t xml:space="preserve">eparación de </w:t>
      </w:r>
      <w:r w:rsidR="007F4B7D">
        <w:rPr>
          <w:rFonts w:ascii="Helvetica" w:hAnsi="Helvetica" w:cs="Helvetica"/>
          <w:color w:val="333333"/>
          <w:sz w:val="24"/>
          <w:szCs w:val="24"/>
        </w:rPr>
        <w:t>F</w:t>
      </w:r>
      <w:r w:rsidRPr="007F4B7D">
        <w:rPr>
          <w:rFonts w:ascii="Helvetica" w:hAnsi="Helvetica" w:cs="Helvetica"/>
          <w:color w:val="333333"/>
          <w:sz w:val="24"/>
          <w:szCs w:val="24"/>
        </w:rPr>
        <w:t>ases</w:t>
      </w:r>
      <w:r w:rsidRPr="007F4B7D">
        <w:rPr>
          <w:rFonts w:ascii="Helvetica" w:hAnsi="Helvetica" w:cs="Helvetica"/>
          <w:color w:val="333333"/>
          <w:sz w:val="24"/>
          <w:szCs w:val="24"/>
        </w:rPr>
        <w:t>:</w:t>
      </w:r>
    </w:p>
    <w:p w14:paraId="21285A10" w14:textId="77777777" w:rsidR="007F4B7D" w:rsidRPr="007F4B7D" w:rsidRDefault="007F4B7D" w:rsidP="006F3451">
      <w:pPr>
        <w:pStyle w:val="Ttulo3"/>
        <w:spacing w:before="0" w:beforeAutospacing="0" w:after="0" w:afterAutospacing="0"/>
        <w:rPr>
          <w:rFonts w:ascii="Helvetica" w:hAnsi="Helvetica" w:cs="Helvetica"/>
          <w:color w:val="333333"/>
          <w:sz w:val="24"/>
          <w:szCs w:val="24"/>
        </w:rPr>
      </w:pPr>
    </w:p>
    <w:p w14:paraId="59839148" w14:textId="5390F156" w:rsidR="006F3451" w:rsidRPr="00A0386F" w:rsidRDefault="006F3451" w:rsidP="006F3451">
      <w:pPr>
        <w:pStyle w:val="Ttulo3"/>
        <w:spacing w:before="0" w:beforeAutospacing="0" w:after="0" w:afterAutospacing="0"/>
        <w:rPr>
          <w:rFonts w:ascii="Helvetica" w:hAnsi="Helvetica" w:cs="Helvetica"/>
          <w:color w:val="333333"/>
          <w:sz w:val="18"/>
          <w:szCs w:val="18"/>
        </w:rPr>
      </w:pPr>
      <w:r w:rsidRPr="00A0386F">
        <w:rPr>
          <w:rFonts w:ascii="Helvetica" w:hAnsi="Helvetica" w:cs="Helvetica"/>
          <w:color w:val="333333"/>
          <w:sz w:val="18"/>
          <w:szCs w:val="18"/>
        </w:rPr>
        <w:t>Son procedimientos mecánicos utilizados para separar las fases de un sistema heterogéneo.</w:t>
      </w:r>
    </w:p>
    <w:p w14:paraId="19BAFD8B" w14:textId="21B55D1A" w:rsidR="006F3451" w:rsidRPr="00A0386F" w:rsidRDefault="006F3451" w:rsidP="00D11AF3">
      <w:pPr>
        <w:spacing w:after="0" w:line="240" w:lineRule="auto"/>
        <w:outlineLvl w:val="2"/>
        <w:rPr>
          <w:rFonts w:ascii="Helvetica" w:eastAsia="Times New Roman" w:hAnsi="Helvetica" w:cs="Helvetica"/>
          <w:b/>
          <w:bCs/>
          <w:color w:val="333333"/>
          <w:sz w:val="18"/>
          <w:szCs w:val="18"/>
          <w:lang w:val="es-UY" w:eastAsia="es-UY"/>
        </w:rPr>
      </w:pPr>
    </w:p>
    <w:p w14:paraId="0E538B84" w14:textId="77777777" w:rsidR="007F4B7D" w:rsidRDefault="007F4B7D" w:rsidP="006F3451">
      <w:pPr>
        <w:shd w:val="clear" w:color="auto" w:fill="FFFFFF"/>
        <w:spacing w:after="195" w:line="240" w:lineRule="auto"/>
        <w:rPr>
          <w:rFonts w:ascii="Helvetica" w:eastAsia="Times New Roman" w:hAnsi="Helvetica" w:cs="Helvetica"/>
          <w:b/>
          <w:bCs/>
          <w:color w:val="333333"/>
          <w:sz w:val="18"/>
          <w:szCs w:val="18"/>
          <w:lang w:val="es-UY" w:eastAsia="es-UY"/>
        </w:rPr>
      </w:pPr>
    </w:p>
    <w:p w14:paraId="4A54AB1A" w14:textId="79E98300" w:rsidR="006F3451" w:rsidRPr="006F3451" w:rsidRDefault="006F3451" w:rsidP="006F3451">
      <w:pPr>
        <w:shd w:val="clear" w:color="auto" w:fill="FFFFFF"/>
        <w:spacing w:after="19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FILTRACIÓN</w:t>
      </w:r>
    </w:p>
    <w:p w14:paraId="2D34E94D" w14:textId="77777777" w:rsidR="006F3451" w:rsidRPr="006F3451" w:rsidRDefault="006F3451" w:rsidP="007F4B7D">
      <w:pPr>
        <w:pStyle w:val="Ttulo3"/>
        <w:spacing w:before="0" w:beforeAutospacing="0" w:after="0" w:afterAutospacing="0"/>
        <w:jc w:val="both"/>
        <w:rPr>
          <w:rFonts w:ascii="Helvetica" w:hAnsi="Helvetica" w:cs="Helvetica"/>
          <w:color w:val="333333"/>
          <w:sz w:val="18"/>
          <w:szCs w:val="18"/>
        </w:rPr>
      </w:pPr>
      <w:r w:rsidRPr="006F3451">
        <w:rPr>
          <w:rFonts w:ascii="Helvetica" w:hAnsi="Helvetica" w:cs="Helvetica"/>
          <w:color w:val="333333"/>
          <w:sz w:val="18"/>
          <w:szCs w:val="18"/>
        </w:rPr>
        <w:t>Se utiliza para separar mezclas heterogéneas entre sólidos y líquidos. Se fundamenta en que alguno de los componentes de la mezcla no es soluble en el otro, se encuentra uno sólido y otro líquido. Se hace pasar la mezcla a través de una placa porosa o un papel de filtro, el cual retendrá al sólido llamado precipitado y el líquido denominado filtrado pasará a través del filtro hacia un recipiente.</w:t>
      </w:r>
    </w:p>
    <w:p w14:paraId="61E6F52E" w14:textId="31D58498" w:rsidR="006F3451" w:rsidRPr="006F3451" w:rsidRDefault="006F3451" w:rsidP="007F4B7D">
      <w:pPr>
        <w:pStyle w:val="Ttulo3"/>
        <w:spacing w:before="0" w:beforeAutospacing="0" w:after="0" w:afterAutospacing="0"/>
        <w:jc w:val="both"/>
        <w:rPr>
          <w:rFonts w:ascii="Helvetica" w:hAnsi="Helvetica" w:cs="Helvetica"/>
          <w:color w:val="333333"/>
          <w:sz w:val="18"/>
          <w:szCs w:val="18"/>
        </w:rPr>
      </w:pPr>
      <w:r w:rsidRPr="006F3451">
        <w:rPr>
          <w:rFonts w:ascii="Helvetica" w:hAnsi="Helvetica" w:cs="Helvetica"/>
          <w:color w:val="333333"/>
          <w:sz w:val="18"/>
          <w:szCs w:val="18"/>
        </w:rPr>
        <w:t xml:space="preserve">Se pueden separar sólidos de partículas sumamente pequeñas, utilizando papeles de filtro ó placas con el tamaño de los poros adecuados. Normalmente se utiliza papel de filtro, aunque si la disolución atacase el papel (ej. ácidos fuertes concentrados o sustancias muy oxidantes) se deberán emplear placas filtrantes de otro material (ej. de vidrio poroso). </w:t>
      </w:r>
      <w:r w:rsidR="00A0386F" w:rsidRPr="006F3451">
        <w:rPr>
          <w:rFonts w:ascii="Helvetica" w:hAnsi="Helvetica" w:cs="Helvetica"/>
          <w:color w:val="333333"/>
          <w:sz w:val="18"/>
          <w:szCs w:val="18"/>
        </w:rPr>
        <w:t>Además,</w:t>
      </w:r>
      <w:r w:rsidRPr="006F3451">
        <w:rPr>
          <w:rFonts w:ascii="Helvetica" w:hAnsi="Helvetica" w:cs="Helvetica"/>
          <w:color w:val="333333"/>
          <w:sz w:val="18"/>
          <w:szCs w:val="18"/>
        </w:rPr>
        <w:t xml:space="preserve"> la filtración puede hacerse a presión normal (por gravedad) o a presión reducida (a </w:t>
      </w:r>
      <w:r w:rsidR="00A0386F" w:rsidRPr="006F3451">
        <w:rPr>
          <w:rFonts w:ascii="Helvetica" w:hAnsi="Helvetica" w:cs="Helvetica"/>
          <w:color w:val="333333"/>
          <w:sz w:val="18"/>
          <w:szCs w:val="18"/>
        </w:rPr>
        <w:t>vacío</w:t>
      </w:r>
      <w:r w:rsidRPr="006F3451">
        <w:rPr>
          <w:rFonts w:ascii="Helvetica" w:hAnsi="Helvetica" w:cs="Helvetica"/>
          <w:color w:val="333333"/>
          <w:sz w:val="18"/>
          <w:szCs w:val="18"/>
        </w:rPr>
        <w:t>):</w:t>
      </w:r>
    </w:p>
    <w:p w14:paraId="7458C71D" w14:textId="77777777" w:rsidR="006F3451" w:rsidRPr="006F3451" w:rsidRDefault="006F3451" w:rsidP="007F4B7D">
      <w:pPr>
        <w:pStyle w:val="Ttulo3"/>
        <w:spacing w:before="0" w:beforeAutospacing="0" w:after="0" w:afterAutospacing="0"/>
        <w:jc w:val="both"/>
        <w:rPr>
          <w:rFonts w:ascii="Helvetica" w:hAnsi="Helvetica" w:cs="Helvetica"/>
          <w:color w:val="333333"/>
          <w:sz w:val="18"/>
          <w:szCs w:val="18"/>
        </w:rPr>
      </w:pPr>
      <w:r w:rsidRPr="006F3451">
        <w:rPr>
          <w:rFonts w:ascii="Helvetica" w:hAnsi="Helvetica" w:cs="Helvetica"/>
          <w:color w:val="333333"/>
          <w:sz w:val="18"/>
          <w:szCs w:val="18"/>
        </w:rPr>
        <w:t>Filtración a presión normal: utilizaremos embudo de vidrio y papel de filtro, que según su forma hablaremos de filtro cónico (a) o filtro de pliegues (b)</w:t>
      </w:r>
    </w:p>
    <w:p w14:paraId="0CDBA8D6" w14:textId="77777777" w:rsidR="006F3451" w:rsidRPr="006F3451" w:rsidRDefault="006F3451" w:rsidP="00A0386F">
      <w:pPr>
        <w:pStyle w:val="Ttulo3"/>
        <w:spacing w:before="0" w:beforeAutospacing="0" w:after="0" w:afterAutospacing="0"/>
        <w:rPr>
          <w:rFonts w:ascii="Helvetica" w:hAnsi="Helvetica" w:cs="Helvetica"/>
          <w:color w:val="333333"/>
          <w:sz w:val="18"/>
          <w:szCs w:val="18"/>
        </w:rPr>
      </w:pPr>
      <w:r w:rsidRPr="006F3451">
        <w:rPr>
          <w:rFonts w:ascii="Helvetica" w:hAnsi="Helvetica" w:cs="Helvetica"/>
          <w:color w:val="333333"/>
          <w:sz w:val="18"/>
          <w:szCs w:val="18"/>
        </w:rPr>
        <w:t> </w:t>
      </w:r>
    </w:p>
    <w:p w14:paraId="61E8D29C" w14:textId="77777777"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tbl>
      <w:tblPr>
        <w:tblW w:w="9000" w:type="dxa"/>
        <w:jc w:val="center"/>
        <w:tblCellSpacing w:w="0" w:type="dxa"/>
        <w:tblCellMar>
          <w:left w:w="0" w:type="dxa"/>
          <w:right w:w="0" w:type="dxa"/>
        </w:tblCellMar>
        <w:tblLook w:val="04A0" w:firstRow="1" w:lastRow="0" w:firstColumn="1" w:lastColumn="0" w:noHBand="0" w:noVBand="1"/>
      </w:tblPr>
      <w:tblGrid>
        <w:gridCol w:w="4170"/>
        <w:gridCol w:w="5110"/>
      </w:tblGrid>
      <w:tr w:rsidR="006F3451" w:rsidRPr="006F3451" w14:paraId="52AB8C4B" w14:textId="77777777" w:rsidTr="006F3451">
        <w:trPr>
          <w:tblCellSpacing w:w="0" w:type="dxa"/>
          <w:jc w:val="center"/>
        </w:trPr>
        <w:tc>
          <w:tcPr>
            <w:tcW w:w="4170" w:type="dxa"/>
            <w:hideMark/>
          </w:tcPr>
          <w:p w14:paraId="3BE4A5B4" w14:textId="2F4DCC03"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05FEF14F" wp14:editId="41107463">
                  <wp:extent cx="2647950" cy="20955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095500"/>
                          </a:xfrm>
                          <a:prstGeom prst="rect">
                            <a:avLst/>
                          </a:prstGeom>
                          <a:noFill/>
                          <a:ln>
                            <a:noFill/>
                          </a:ln>
                        </pic:spPr>
                      </pic:pic>
                    </a:graphicData>
                  </a:graphic>
                </wp:inline>
              </w:drawing>
            </w:r>
          </w:p>
        </w:tc>
        <w:tc>
          <w:tcPr>
            <w:tcW w:w="6900" w:type="dxa"/>
            <w:hideMark/>
          </w:tcPr>
          <w:p w14:paraId="4DB5CDF8" w14:textId="0246483F"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207C081E" wp14:editId="2491A3D1">
                  <wp:extent cx="3244850" cy="21399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850" cy="2139950"/>
                          </a:xfrm>
                          <a:prstGeom prst="rect">
                            <a:avLst/>
                          </a:prstGeom>
                          <a:noFill/>
                          <a:ln>
                            <a:noFill/>
                          </a:ln>
                        </pic:spPr>
                      </pic:pic>
                    </a:graphicData>
                  </a:graphic>
                </wp:inline>
              </w:drawing>
            </w:r>
          </w:p>
        </w:tc>
      </w:tr>
    </w:tbl>
    <w:p w14:paraId="1A31F3FD" w14:textId="77777777" w:rsidR="006F3451" w:rsidRPr="006F3451" w:rsidRDefault="006F3451" w:rsidP="006F3451">
      <w:pPr>
        <w:shd w:val="clear" w:color="auto" w:fill="FFFFFF"/>
        <w:spacing w:after="0" w:line="240" w:lineRule="auto"/>
        <w:ind w:left="510"/>
        <w:jc w:val="both"/>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0969E31E" w14:textId="77777777" w:rsidR="006F3451" w:rsidRPr="006F3451" w:rsidRDefault="006F3451" w:rsidP="006F3451">
      <w:pPr>
        <w:shd w:val="clear" w:color="auto" w:fill="FFFFFF"/>
        <w:spacing w:after="0" w:line="240" w:lineRule="auto"/>
        <w:ind w:left="510"/>
        <w:jc w:val="both"/>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3E3A9DD6" w14:textId="09BA437B" w:rsidR="006F3451" w:rsidRPr="006F3451" w:rsidRDefault="000F4C8C" w:rsidP="006F3451">
      <w:pPr>
        <w:shd w:val="clear" w:color="auto" w:fill="FFFFFF"/>
        <w:spacing w:after="0" w:line="240" w:lineRule="auto"/>
        <w:ind w:left="510"/>
        <w:jc w:val="both"/>
        <w:rPr>
          <w:rFonts w:ascii="Arial" w:eastAsia="Times New Roman" w:hAnsi="Arial" w:cs="Arial"/>
          <w:color w:val="000000"/>
          <w:sz w:val="20"/>
          <w:szCs w:val="20"/>
          <w:lang w:val="es-UY" w:eastAsia="es-UY"/>
        </w:rPr>
      </w:pPr>
      <w:r w:rsidRPr="006F3451">
        <w:rPr>
          <w:rFonts w:ascii="Arial" w:eastAsia="Times New Roman" w:hAnsi="Arial" w:cs="Arial"/>
          <w:color w:val="000000"/>
          <w:sz w:val="24"/>
          <w:szCs w:val="24"/>
          <w:lang w:val="es-UY" w:eastAsia="es-UY"/>
        </w:rPr>
        <w:t>(a)</w:t>
      </w:r>
      <w:r w:rsidR="006F3451" w:rsidRPr="006F3451">
        <w:rPr>
          <w:rFonts w:ascii="Arial" w:eastAsia="Times New Roman" w:hAnsi="Arial" w:cs="Arial"/>
          <w:color w:val="000000"/>
          <w:sz w:val="20"/>
          <w:szCs w:val="20"/>
          <w:lang w:val="es-UY" w:eastAsia="es-UY"/>
        </w:rPr>
        <w:t> </w:t>
      </w:r>
    </w:p>
    <w:tbl>
      <w:tblPr>
        <w:tblW w:w="0" w:type="auto"/>
        <w:tblCellSpacing w:w="0" w:type="dxa"/>
        <w:tblCellMar>
          <w:left w:w="0" w:type="dxa"/>
          <w:right w:w="0" w:type="dxa"/>
        </w:tblCellMar>
        <w:tblLook w:val="04A0" w:firstRow="1" w:lastRow="0" w:firstColumn="1" w:lastColumn="0" w:noHBand="0" w:noVBand="1"/>
      </w:tblPr>
      <w:tblGrid>
        <w:gridCol w:w="510"/>
        <w:gridCol w:w="8328"/>
      </w:tblGrid>
      <w:tr w:rsidR="006F3451" w:rsidRPr="006F3451" w14:paraId="7FDD4B3F" w14:textId="77777777" w:rsidTr="006F3451">
        <w:trPr>
          <w:tblCellSpacing w:w="0" w:type="dxa"/>
        </w:trPr>
        <w:tc>
          <w:tcPr>
            <w:tcW w:w="510" w:type="dxa"/>
            <w:vAlign w:val="bottom"/>
            <w:hideMark/>
          </w:tcPr>
          <w:p w14:paraId="69C5ED76" w14:textId="702655E6" w:rsidR="006F3451" w:rsidRPr="006F3451" w:rsidRDefault="006F3451" w:rsidP="006F3451">
            <w:pPr>
              <w:spacing w:after="0" w:line="240" w:lineRule="auto"/>
              <w:rPr>
                <w:rFonts w:ascii="Arial" w:eastAsia="Times New Roman" w:hAnsi="Arial" w:cs="Arial"/>
                <w:color w:val="000000"/>
                <w:sz w:val="20"/>
                <w:szCs w:val="20"/>
                <w:lang w:val="es-UY" w:eastAsia="es-UY"/>
              </w:rPr>
            </w:pPr>
          </w:p>
        </w:tc>
        <w:tc>
          <w:tcPr>
            <w:tcW w:w="0" w:type="auto"/>
            <w:vAlign w:val="bottom"/>
            <w:hideMark/>
          </w:tcPr>
          <w:p w14:paraId="6933B616" w14:textId="7280A759" w:rsidR="006F3451" w:rsidRPr="006F3451" w:rsidRDefault="006F3451" w:rsidP="00A0386F">
            <w:pPr>
              <w:pStyle w:val="Ttulo3"/>
              <w:spacing w:before="0" w:beforeAutospacing="0" w:after="0" w:afterAutospacing="0"/>
              <w:rPr>
                <w:rFonts w:ascii="Helvetica" w:hAnsi="Helvetica" w:cs="Helvetica"/>
                <w:color w:val="333333"/>
                <w:sz w:val="18"/>
                <w:szCs w:val="18"/>
              </w:rPr>
            </w:pPr>
            <w:r w:rsidRPr="006F3451">
              <w:rPr>
                <w:rFonts w:ascii="Helvetica" w:hAnsi="Helvetica" w:cs="Helvetica"/>
                <w:color w:val="333333"/>
                <w:sz w:val="18"/>
                <w:szCs w:val="18"/>
              </w:rPr>
              <w:t>  Filtro cónico ð Este tipo de filtro va a ser utilizado cuando lo que nos interesa conservar es el sólido precipitado, y el tiempo que dure el proceso de filtración carece de importancia. Mediante papel de filtro se construye un cono de papel, tal y como se indica en la figura, de modo que pueda formarse un cono que se adapte al embudo. Una vez encajado, se humedece con agua destilada para fijarlo al embudo.</w:t>
            </w:r>
          </w:p>
        </w:tc>
      </w:tr>
    </w:tbl>
    <w:p w14:paraId="679CA73F" w14:textId="77777777" w:rsidR="006F3451" w:rsidRPr="006F3451" w:rsidRDefault="006F3451" w:rsidP="006F3451">
      <w:pPr>
        <w:shd w:val="clear" w:color="auto" w:fill="FFFFFF"/>
        <w:spacing w:after="0" w:line="240" w:lineRule="auto"/>
        <w:ind w:left="510"/>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7FC9035C" w14:textId="34303071" w:rsidR="006F3451" w:rsidRPr="006F3451" w:rsidRDefault="006F3451" w:rsidP="006F3451">
      <w:pPr>
        <w:shd w:val="clear" w:color="auto" w:fill="FFFFFF"/>
        <w:spacing w:after="0" w:line="240" w:lineRule="auto"/>
        <w:ind w:left="510"/>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lastRenderedPageBreak/>
        <w:drawing>
          <wp:inline distT="0" distB="0" distL="0" distR="0" wp14:anchorId="51502503" wp14:editId="0C4AFF48">
            <wp:extent cx="2679700" cy="201295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2012950"/>
                    </a:xfrm>
                    <a:prstGeom prst="rect">
                      <a:avLst/>
                    </a:prstGeom>
                    <a:noFill/>
                    <a:ln>
                      <a:noFill/>
                    </a:ln>
                  </pic:spPr>
                </pic:pic>
              </a:graphicData>
            </a:graphic>
          </wp:inline>
        </w:drawing>
      </w:r>
    </w:p>
    <w:p w14:paraId="5D92DAB4" w14:textId="77777777" w:rsidR="006F3451" w:rsidRPr="006F3451" w:rsidRDefault="006F3451" w:rsidP="006F3451">
      <w:pPr>
        <w:shd w:val="clear" w:color="auto" w:fill="FFFFFF"/>
        <w:spacing w:after="0" w:line="240" w:lineRule="auto"/>
        <w:ind w:left="510"/>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65DD1603" w14:textId="77777777" w:rsidR="006F3451" w:rsidRPr="006F3451" w:rsidRDefault="006F3451" w:rsidP="006F3451">
      <w:pPr>
        <w:shd w:val="clear" w:color="auto" w:fill="FFFFFF"/>
        <w:spacing w:after="0" w:line="240" w:lineRule="auto"/>
        <w:ind w:left="510"/>
        <w:jc w:val="both"/>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tbl>
      <w:tblPr>
        <w:tblW w:w="0" w:type="auto"/>
        <w:tblCellSpacing w:w="0" w:type="dxa"/>
        <w:tblCellMar>
          <w:left w:w="0" w:type="dxa"/>
          <w:right w:w="0" w:type="dxa"/>
        </w:tblCellMar>
        <w:tblLook w:val="04A0" w:firstRow="1" w:lastRow="0" w:firstColumn="1" w:lastColumn="0" w:noHBand="0" w:noVBand="1"/>
      </w:tblPr>
      <w:tblGrid>
        <w:gridCol w:w="510"/>
        <w:gridCol w:w="8328"/>
      </w:tblGrid>
      <w:tr w:rsidR="006F3451" w:rsidRPr="006F3451" w14:paraId="75FB9B3E" w14:textId="77777777" w:rsidTr="006F3451">
        <w:trPr>
          <w:tblCellSpacing w:w="0" w:type="dxa"/>
        </w:trPr>
        <w:tc>
          <w:tcPr>
            <w:tcW w:w="510" w:type="dxa"/>
            <w:vAlign w:val="bottom"/>
            <w:hideMark/>
          </w:tcPr>
          <w:p w14:paraId="6DA25D22" w14:textId="77777777" w:rsidR="006F3451" w:rsidRPr="006F3451" w:rsidRDefault="006F3451" w:rsidP="006F3451">
            <w:pPr>
              <w:spacing w:after="0" w:line="240" w:lineRule="auto"/>
              <w:rPr>
                <w:rFonts w:ascii="Arial" w:eastAsia="Times New Roman" w:hAnsi="Arial" w:cs="Arial"/>
                <w:color w:val="000000"/>
                <w:sz w:val="20"/>
                <w:szCs w:val="20"/>
                <w:lang w:val="es-UY" w:eastAsia="es-UY"/>
              </w:rPr>
            </w:pPr>
            <w:r w:rsidRPr="006F3451">
              <w:rPr>
                <w:rFonts w:ascii="Arial" w:eastAsia="Times New Roman" w:hAnsi="Arial" w:cs="Arial"/>
                <w:color w:val="000000"/>
                <w:sz w:val="24"/>
                <w:szCs w:val="24"/>
                <w:lang w:val="es-UY" w:eastAsia="es-UY"/>
              </w:rPr>
              <w:t>(b)</w:t>
            </w:r>
          </w:p>
        </w:tc>
        <w:tc>
          <w:tcPr>
            <w:tcW w:w="0" w:type="auto"/>
            <w:vAlign w:val="bottom"/>
            <w:hideMark/>
          </w:tcPr>
          <w:p w14:paraId="08DBDEB6" w14:textId="0CACA3F8" w:rsidR="006F3451" w:rsidRPr="006F3451" w:rsidRDefault="006F3451" w:rsidP="00A0386F">
            <w:pPr>
              <w:pStyle w:val="Ttulo3"/>
              <w:spacing w:before="0" w:beforeAutospacing="0" w:after="0" w:afterAutospacing="0"/>
              <w:rPr>
                <w:rFonts w:ascii="Arial" w:hAnsi="Arial" w:cs="Arial"/>
                <w:color w:val="000000"/>
                <w:sz w:val="20"/>
                <w:szCs w:val="20"/>
              </w:rPr>
            </w:pPr>
            <w:r w:rsidRPr="006F3451">
              <w:rPr>
                <w:rFonts w:ascii="Arial" w:hAnsi="Arial" w:cs="Arial"/>
                <w:color w:val="000000"/>
                <w:sz w:val="24"/>
                <w:szCs w:val="24"/>
              </w:rPr>
              <w:t xml:space="preserve">  </w:t>
            </w:r>
            <w:r w:rsidRPr="006F3451">
              <w:rPr>
                <w:rFonts w:ascii="Helvetica" w:hAnsi="Helvetica" w:cs="Helvetica"/>
                <w:color w:val="333333"/>
                <w:sz w:val="18"/>
                <w:szCs w:val="18"/>
              </w:rPr>
              <w:t>Filtro de pliegues </w:t>
            </w:r>
            <w:r w:rsidR="00A0386F">
              <w:rPr>
                <w:rFonts w:ascii="Helvetica" w:hAnsi="Helvetica" w:cs="Helvetica"/>
                <w:color w:val="333333"/>
                <w:sz w:val="18"/>
                <w:szCs w:val="18"/>
              </w:rPr>
              <w:t xml:space="preserve">- </w:t>
            </w:r>
            <w:r w:rsidRPr="006F3451">
              <w:rPr>
                <w:rFonts w:ascii="Helvetica" w:hAnsi="Helvetica" w:cs="Helvetica"/>
                <w:color w:val="333333"/>
                <w:sz w:val="18"/>
                <w:szCs w:val="18"/>
              </w:rPr>
              <w:t>Si se requiere mayor rapidez en la filtración y/ó lo que interesa es la disolución, se utilizará un filtro de pliegues, doblando adecuadamente el papel de forma que presente la mayor superficie posible.</w:t>
            </w:r>
          </w:p>
        </w:tc>
      </w:tr>
    </w:tbl>
    <w:p w14:paraId="507FA364" w14:textId="77777777" w:rsidR="006F3451" w:rsidRPr="006F3451" w:rsidRDefault="006F3451" w:rsidP="006F3451">
      <w:pPr>
        <w:shd w:val="clear" w:color="auto" w:fill="FFFFFF"/>
        <w:spacing w:after="0" w:line="240" w:lineRule="auto"/>
        <w:ind w:left="510"/>
        <w:jc w:val="both"/>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4BAC158F" w14:textId="349B3120" w:rsidR="006F3451" w:rsidRPr="006F3451" w:rsidRDefault="006F3451" w:rsidP="006F3451">
      <w:pPr>
        <w:shd w:val="clear" w:color="auto" w:fill="FFFFFF"/>
        <w:spacing w:after="0" w:line="240" w:lineRule="auto"/>
        <w:ind w:left="360"/>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0AA8D430" wp14:editId="14379D53">
            <wp:extent cx="4273550" cy="21907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0" cy="2190750"/>
                    </a:xfrm>
                    <a:prstGeom prst="rect">
                      <a:avLst/>
                    </a:prstGeom>
                    <a:noFill/>
                    <a:ln>
                      <a:noFill/>
                    </a:ln>
                  </pic:spPr>
                </pic:pic>
              </a:graphicData>
            </a:graphic>
          </wp:inline>
        </w:drawing>
      </w:r>
    </w:p>
    <w:p w14:paraId="23C3EDCF" w14:textId="77777777" w:rsidR="006F3451" w:rsidRPr="006F3451" w:rsidRDefault="006F3451" w:rsidP="006F3451">
      <w:pPr>
        <w:shd w:val="clear" w:color="auto" w:fill="FFFFFF"/>
        <w:spacing w:after="0" w:line="240" w:lineRule="auto"/>
        <w:ind w:left="360"/>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2E86F664" w14:textId="77777777" w:rsidR="006F3451" w:rsidRPr="006F3451" w:rsidRDefault="006F3451" w:rsidP="006F3451">
      <w:pPr>
        <w:shd w:val="clear" w:color="auto" w:fill="FFFFFF"/>
        <w:spacing w:after="0" w:line="240" w:lineRule="auto"/>
        <w:ind w:left="360"/>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4C9C3924" w14:textId="54455D29" w:rsidR="006F3451" w:rsidRPr="006F3451" w:rsidRDefault="006F3451" w:rsidP="006F3451">
      <w:pPr>
        <w:shd w:val="clear" w:color="auto" w:fill="FFFFFF"/>
        <w:spacing w:after="195" w:line="240" w:lineRule="auto"/>
        <w:jc w:val="both"/>
        <w:rPr>
          <w:rFonts w:ascii="Arial" w:eastAsia="Times New Roman" w:hAnsi="Arial" w:cs="Arial"/>
          <w:color w:val="000000"/>
          <w:sz w:val="20"/>
          <w:szCs w:val="20"/>
          <w:lang w:val="es-UY" w:eastAsia="es-UY"/>
        </w:rPr>
      </w:pPr>
    </w:p>
    <w:p w14:paraId="2048EED3" w14:textId="77777777" w:rsidR="006F3451" w:rsidRPr="006F3451" w:rsidRDefault="006F3451" w:rsidP="00A0386F">
      <w:pPr>
        <w:shd w:val="clear" w:color="auto" w:fill="FFFFFF"/>
        <w:spacing w:after="19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DECANTACIÓN</w:t>
      </w:r>
    </w:p>
    <w:p w14:paraId="28FED8D7" w14:textId="77777777" w:rsidR="006F3451" w:rsidRPr="006F3451" w:rsidRDefault="006F3451" w:rsidP="00A0386F">
      <w:pPr>
        <w:shd w:val="clear" w:color="auto" w:fill="FFFFFF"/>
        <w:spacing w:after="19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La decantación se basa en la diferencia de densidad entre los componentes de una mezcla. Se utiliza para separar líquidos inmiscibles entre ellos y de diferente densidad (a) o sólidos de líquidos inmiscibles entre ellos con diferente densidad (b)</w:t>
      </w:r>
    </w:p>
    <w:p w14:paraId="53D16ED2" w14:textId="77777777" w:rsidR="006F3451" w:rsidRPr="006F3451" w:rsidRDefault="006F3451" w:rsidP="00A0386F">
      <w:pPr>
        <w:shd w:val="clear" w:color="auto" w:fill="FFFFFF"/>
        <w:spacing w:after="19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 </w:t>
      </w:r>
    </w:p>
    <w:p w14:paraId="24954967" w14:textId="77777777" w:rsidR="006F3451" w:rsidRPr="006F3451" w:rsidRDefault="006F3451" w:rsidP="00A0386F">
      <w:pPr>
        <w:shd w:val="clear" w:color="auto" w:fill="FFFFFF"/>
        <w:spacing w:after="19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a) Para separar líquidos inmiscibles en dos fases utilizamos el denominado embudo o ampolla de decantación, en el cual se coloca la mezcla, se deja en reposo hasta que la sustancia más densa sedimente en el fondo. Luego dejamos caer el líquido por el tubo de goteo cayendo en otro recipiente y dejando arriba solamente uno de los dos líquidos. Ej: Una mezcla de agua aceite ó agua mercurio</w:t>
      </w:r>
    </w:p>
    <w:p w14:paraId="0E2DC977" w14:textId="77777777"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tbl>
      <w:tblPr>
        <w:tblW w:w="9000" w:type="dxa"/>
        <w:jc w:val="center"/>
        <w:tblCellSpacing w:w="0" w:type="dxa"/>
        <w:tblCellMar>
          <w:top w:w="150" w:type="dxa"/>
          <w:left w:w="150" w:type="dxa"/>
          <w:bottom w:w="150" w:type="dxa"/>
          <w:right w:w="150" w:type="dxa"/>
        </w:tblCellMar>
        <w:tblLook w:val="04A0" w:firstRow="1" w:lastRow="0" w:firstColumn="1" w:lastColumn="0" w:noHBand="0" w:noVBand="1"/>
      </w:tblPr>
      <w:tblGrid>
        <w:gridCol w:w="4560"/>
        <w:gridCol w:w="2400"/>
        <w:gridCol w:w="2280"/>
      </w:tblGrid>
      <w:tr w:rsidR="006F3451" w:rsidRPr="006F3451" w14:paraId="12C068F8" w14:textId="77777777" w:rsidTr="006F3451">
        <w:trPr>
          <w:tblCellSpacing w:w="0" w:type="dxa"/>
          <w:jc w:val="center"/>
        </w:trPr>
        <w:tc>
          <w:tcPr>
            <w:tcW w:w="4230" w:type="dxa"/>
            <w:vAlign w:val="center"/>
            <w:hideMark/>
          </w:tcPr>
          <w:p w14:paraId="0D9693EE" w14:textId="14F7B502"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lastRenderedPageBreak/>
              <w:drawing>
                <wp:inline distT="0" distB="0" distL="0" distR="0" wp14:anchorId="668DED78" wp14:editId="15B9D39C">
                  <wp:extent cx="2698750" cy="179070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50" cy="1790700"/>
                          </a:xfrm>
                          <a:prstGeom prst="rect">
                            <a:avLst/>
                          </a:prstGeom>
                          <a:noFill/>
                          <a:ln>
                            <a:noFill/>
                          </a:ln>
                        </pic:spPr>
                      </pic:pic>
                    </a:graphicData>
                  </a:graphic>
                </wp:inline>
              </w:drawing>
            </w:r>
          </w:p>
        </w:tc>
        <w:tc>
          <w:tcPr>
            <w:tcW w:w="1980" w:type="dxa"/>
            <w:hideMark/>
          </w:tcPr>
          <w:p w14:paraId="64B5BFB1" w14:textId="7A5A84D7"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6DDBFC97" wp14:editId="67CB391A">
                  <wp:extent cx="1327150" cy="23431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0" cy="2343150"/>
                          </a:xfrm>
                          <a:prstGeom prst="rect">
                            <a:avLst/>
                          </a:prstGeom>
                          <a:noFill/>
                          <a:ln>
                            <a:noFill/>
                          </a:ln>
                        </pic:spPr>
                      </pic:pic>
                    </a:graphicData>
                  </a:graphic>
                </wp:inline>
              </w:drawing>
            </w:r>
          </w:p>
        </w:tc>
        <w:tc>
          <w:tcPr>
            <w:tcW w:w="4815" w:type="dxa"/>
            <w:vAlign w:val="center"/>
            <w:hideMark/>
          </w:tcPr>
          <w:p w14:paraId="2B87C5EA" w14:textId="07F0161A"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2B76318E" wp14:editId="12600016">
                  <wp:extent cx="1257300" cy="1200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tc>
      </w:tr>
    </w:tbl>
    <w:p w14:paraId="7A87A617" w14:textId="77777777"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40FBC2CE" w14:textId="77777777" w:rsidR="006F3451" w:rsidRPr="006F3451" w:rsidRDefault="006F3451" w:rsidP="006F3451">
      <w:pPr>
        <w:shd w:val="clear" w:color="auto" w:fill="FFFFFF"/>
        <w:spacing w:after="19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b) Cuando se separa un sólido de un líquido por decantación, ej. CuO y agua ó arena y agua, dejamos sedimentar el sólido, más denso y después se vierte el líquido sobrenadante (sedimentación – decantación)</w:t>
      </w:r>
    </w:p>
    <w:p w14:paraId="156D3BD2" w14:textId="77777777" w:rsidR="006F3451" w:rsidRPr="006F3451" w:rsidRDefault="006F3451" w:rsidP="006F3451">
      <w:pPr>
        <w:shd w:val="clear" w:color="auto" w:fill="FFFFFF"/>
        <w:spacing w:after="19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CENTRIFUGACIÓN</w:t>
      </w:r>
    </w:p>
    <w:p w14:paraId="1A9C98BF" w14:textId="78F8FA56" w:rsidR="006F3451" w:rsidRPr="006F3451" w:rsidRDefault="006F3451" w:rsidP="006F3451">
      <w:pPr>
        <w:shd w:val="clear" w:color="auto" w:fill="FFFFFF"/>
        <w:spacing w:after="0"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Es la separación en dos fases</w:t>
      </w:r>
      <w:r w:rsidR="00A0386F">
        <w:rPr>
          <w:rFonts w:ascii="Helvetica" w:eastAsia="Times New Roman" w:hAnsi="Helvetica" w:cs="Helvetica"/>
          <w:b/>
          <w:bCs/>
          <w:color w:val="333333"/>
          <w:sz w:val="18"/>
          <w:szCs w:val="18"/>
          <w:lang w:val="es-UY" w:eastAsia="es-UY"/>
        </w:rPr>
        <w:t xml:space="preserve"> </w:t>
      </w:r>
      <w:r w:rsidRPr="006F3451">
        <w:rPr>
          <w:rFonts w:ascii="Helvetica" w:eastAsia="Times New Roman" w:hAnsi="Helvetica" w:cs="Helvetica"/>
          <w:b/>
          <w:bCs/>
          <w:color w:val="333333"/>
          <w:sz w:val="18"/>
          <w:szCs w:val="18"/>
          <w:lang w:val="es-UY" w:eastAsia="es-UY"/>
        </w:rPr>
        <w:t xml:space="preserve">(sólida y liquida) mediante la fuerza </w:t>
      </w:r>
      <w:r w:rsidR="007F4B7D" w:rsidRPr="006F3451">
        <w:rPr>
          <w:rFonts w:ascii="Helvetica" w:eastAsia="Times New Roman" w:hAnsi="Helvetica" w:cs="Helvetica"/>
          <w:b/>
          <w:bCs/>
          <w:color w:val="333333"/>
          <w:sz w:val="18"/>
          <w:szCs w:val="18"/>
          <w:lang w:val="es-UY" w:eastAsia="es-UY"/>
        </w:rPr>
        <w:t>centrífuga</w:t>
      </w:r>
      <w:r w:rsidRPr="006F3451">
        <w:rPr>
          <w:rFonts w:ascii="Helvetica" w:eastAsia="Times New Roman" w:hAnsi="Helvetica" w:cs="Helvetica"/>
          <w:b/>
          <w:bCs/>
          <w:color w:val="333333"/>
          <w:sz w:val="18"/>
          <w:szCs w:val="18"/>
          <w:lang w:val="es-UY" w:eastAsia="es-UY"/>
        </w:rPr>
        <w:t xml:space="preserve"> originada en la centrifugadora, sistema (mecánico o eléctrico), que hace girar la muestra a gran velocidad, lo que acelera la separación de fases con respecto a las otras técnicas en que sólo se emplea la fuerza gravitatoria.</w:t>
      </w:r>
    </w:p>
    <w:p w14:paraId="049C865F" w14:textId="77777777"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tbl>
      <w:tblPr>
        <w:tblW w:w="7500" w:type="dxa"/>
        <w:jc w:val="center"/>
        <w:tblCellSpacing w:w="0" w:type="dxa"/>
        <w:tblCellMar>
          <w:top w:w="100" w:type="dxa"/>
          <w:left w:w="100" w:type="dxa"/>
          <w:bottom w:w="100" w:type="dxa"/>
          <w:right w:w="100" w:type="dxa"/>
        </w:tblCellMar>
        <w:tblLook w:val="04A0" w:firstRow="1" w:lastRow="0" w:firstColumn="1" w:lastColumn="0" w:noHBand="0" w:noVBand="1"/>
      </w:tblPr>
      <w:tblGrid>
        <w:gridCol w:w="2040"/>
        <w:gridCol w:w="5600"/>
      </w:tblGrid>
      <w:tr w:rsidR="006F3451" w:rsidRPr="006F3451" w14:paraId="43FCCDC0" w14:textId="77777777" w:rsidTr="006F3451">
        <w:trPr>
          <w:tblCellSpacing w:w="0" w:type="dxa"/>
          <w:jc w:val="center"/>
        </w:trPr>
        <w:tc>
          <w:tcPr>
            <w:tcW w:w="1785" w:type="dxa"/>
            <w:vAlign w:val="center"/>
            <w:hideMark/>
          </w:tcPr>
          <w:p w14:paraId="03DB99B8" w14:textId="65F99D7B"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7057E26F" wp14:editId="1A847141">
                  <wp:extent cx="1168400" cy="13652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0" cy="1365250"/>
                          </a:xfrm>
                          <a:prstGeom prst="rect">
                            <a:avLst/>
                          </a:prstGeom>
                          <a:noFill/>
                          <a:ln>
                            <a:noFill/>
                          </a:ln>
                        </pic:spPr>
                      </pic:pic>
                    </a:graphicData>
                  </a:graphic>
                </wp:inline>
              </w:drawing>
            </w:r>
          </w:p>
        </w:tc>
        <w:tc>
          <w:tcPr>
            <w:tcW w:w="9285" w:type="dxa"/>
            <w:vAlign w:val="center"/>
            <w:hideMark/>
          </w:tcPr>
          <w:p w14:paraId="1AA4EBF5" w14:textId="00907739" w:rsidR="006F3451" w:rsidRPr="006F3451" w:rsidRDefault="006F3451" w:rsidP="006F3451">
            <w:pPr>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7696B1F5" wp14:editId="59B7F074">
                  <wp:extent cx="3429000" cy="1714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p>
        </w:tc>
      </w:tr>
    </w:tbl>
    <w:p w14:paraId="546E1DFC" w14:textId="77777777"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1F812138" w14:textId="77777777" w:rsidR="006F3451" w:rsidRPr="006F3451" w:rsidRDefault="006F3451" w:rsidP="006F3451">
      <w:pPr>
        <w:shd w:val="clear" w:color="auto" w:fill="FFFFFF"/>
        <w:spacing w:after="0"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Es un procedimiento que se utiliza cuando se quiere acelerar la sedimentación. Se coloca la mezcla dentro de una centrifuga, la cual tiene un movimiento de rotación sobre un eje constante y rápido, lográndose que las partículas de mayor densidad, se vayan al fondo y las más livianas queden en la parte superior.</w:t>
      </w:r>
    </w:p>
    <w:p w14:paraId="37E41E90" w14:textId="77777777" w:rsidR="006F3451" w:rsidRPr="006F3451" w:rsidRDefault="006F3451" w:rsidP="006F3451">
      <w:pPr>
        <w:shd w:val="clear" w:color="auto" w:fill="FFFFFF"/>
        <w:spacing w:before="75" w:after="0"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 </w:t>
      </w:r>
    </w:p>
    <w:p w14:paraId="45753D26" w14:textId="77777777" w:rsidR="006F3451" w:rsidRPr="006F3451" w:rsidRDefault="006F3451" w:rsidP="006F3451">
      <w:pPr>
        <w:shd w:val="clear" w:color="auto" w:fill="FFFFFF"/>
        <w:spacing w:before="105" w:after="105" w:line="240" w:lineRule="auto"/>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SEPARACION MAGNÉTICA</w:t>
      </w:r>
    </w:p>
    <w:p w14:paraId="3DB7B58B" w14:textId="796D1743" w:rsidR="006F3451" w:rsidRPr="006F3451" w:rsidRDefault="006F3451" w:rsidP="006F3451">
      <w:pPr>
        <w:shd w:val="clear" w:color="auto" w:fill="FFFFFF"/>
        <w:spacing w:before="105" w:after="10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Se fundamenta en la propiedad de algunos materiales, ferro o ferr</w:t>
      </w:r>
      <w:r w:rsidR="007F4B7D">
        <w:rPr>
          <w:rFonts w:ascii="Helvetica" w:eastAsia="Times New Roman" w:hAnsi="Helvetica" w:cs="Helvetica"/>
          <w:b/>
          <w:bCs/>
          <w:color w:val="333333"/>
          <w:sz w:val="18"/>
          <w:szCs w:val="18"/>
          <w:lang w:val="es-UY" w:eastAsia="es-UY"/>
        </w:rPr>
        <w:t>o</w:t>
      </w:r>
      <w:r w:rsidRPr="006F3451">
        <w:rPr>
          <w:rFonts w:ascii="Helvetica" w:eastAsia="Times New Roman" w:hAnsi="Helvetica" w:cs="Helvetica"/>
          <w:b/>
          <w:bCs/>
          <w:color w:val="333333"/>
          <w:sz w:val="18"/>
          <w:szCs w:val="18"/>
          <w:lang w:val="es-UY" w:eastAsia="es-UY"/>
        </w:rPr>
        <w:t>magnéticos, de ser atraídos por un imán y, por lo tanto, separados al aplicar un campo magnético.</w:t>
      </w:r>
    </w:p>
    <w:p w14:paraId="4BBC6E10" w14:textId="77777777" w:rsidR="006F3451" w:rsidRPr="006F3451" w:rsidRDefault="006F3451" w:rsidP="006F3451">
      <w:pPr>
        <w:shd w:val="clear" w:color="auto" w:fill="FFFFFF"/>
        <w:spacing w:after="19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 </w:t>
      </w:r>
    </w:p>
    <w:p w14:paraId="16D72A1E" w14:textId="77777777" w:rsidR="006F3451" w:rsidRPr="006F3451" w:rsidRDefault="006F3451" w:rsidP="006F3451">
      <w:pPr>
        <w:shd w:val="clear" w:color="auto" w:fill="FFFFFF"/>
        <w:spacing w:after="19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DISOLUCIÓN/EXTRACCIÓN</w:t>
      </w:r>
    </w:p>
    <w:p w14:paraId="57776D41" w14:textId="5A8A2FA9" w:rsidR="006F3451" w:rsidRPr="006F3451" w:rsidRDefault="006F3451" w:rsidP="007F4B7D">
      <w:pPr>
        <w:shd w:val="clear" w:color="auto" w:fill="FFFFFF"/>
        <w:spacing w:after="19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 xml:space="preserve">Consiste en la adición de un disolvente a una mezcla de </w:t>
      </w:r>
      <w:r w:rsidR="007F4B7D" w:rsidRPr="006F3451">
        <w:rPr>
          <w:rFonts w:ascii="Helvetica" w:eastAsia="Times New Roman" w:hAnsi="Helvetica" w:cs="Helvetica"/>
          <w:b/>
          <w:bCs/>
          <w:color w:val="333333"/>
          <w:sz w:val="18"/>
          <w:szCs w:val="18"/>
          <w:lang w:val="es-UY" w:eastAsia="es-UY"/>
        </w:rPr>
        <w:t>sólidos para</w:t>
      </w:r>
      <w:r w:rsidRPr="006F3451">
        <w:rPr>
          <w:rFonts w:ascii="Helvetica" w:eastAsia="Times New Roman" w:hAnsi="Helvetica" w:cs="Helvetica"/>
          <w:b/>
          <w:bCs/>
          <w:color w:val="333333"/>
          <w:sz w:val="18"/>
          <w:szCs w:val="18"/>
          <w:lang w:val="es-UY" w:eastAsia="es-UY"/>
        </w:rPr>
        <w:t xml:space="preserve"> extraer la sustancia que se quiere en la disolución o </w:t>
      </w:r>
      <w:r w:rsidR="007F4B7D" w:rsidRPr="006F3451">
        <w:rPr>
          <w:rFonts w:ascii="Helvetica" w:eastAsia="Times New Roman" w:hAnsi="Helvetica" w:cs="Helvetica"/>
          <w:b/>
          <w:bCs/>
          <w:color w:val="333333"/>
          <w:sz w:val="18"/>
          <w:szCs w:val="18"/>
          <w:lang w:val="es-UY" w:eastAsia="es-UY"/>
        </w:rPr>
        <w:t>viceversa y</w:t>
      </w:r>
      <w:r w:rsidRPr="006F3451">
        <w:rPr>
          <w:rFonts w:ascii="Helvetica" w:eastAsia="Times New Roman" w:hAnsi="Helvetica" w:cs="Helvetica"/>
          <w:b/>
          <w:bCs/>
          <w:color w:val="333333"/>
          <w:sz w:val="18"/>
          <w:szCs w:val="18"/>
          <w:lang w:val="es-UY" w:eastAsia="es-UY"/>
        </w:rPr>
        <w:t xml:space="preserve"> separando ambas por filtración.</w:t>
      </w:r>
    </w:p>
    <w:p w14:paraId="7B0880A2" w14:textId="720B533D" w:rsidR="006F3451" w:rsidRPr="006F3451" w:rsidRDefault="006F3451" w:rsidP="007F4B7D">
      <w:pPr>
        <w:shd w:val="clear" w:color="auto" w:fill="FFFFFF"/>
        <w:spacing w:after="19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lastRenderedPageBreak/>
        <w:t>TAMIZA</w:t>
      </w:r>
      <w:r w:rsidR="007F4B7D">
        <w:rPr>
          <w:rFonts w:ascii="Helvetica" w:eastAsia="Times New Roman" w:hAnsi="Helvetica" w:cs="Helvetica"/>
          <w:b/>
          <w:bCs/>
          <w:color w:val="333333"/>
          <w:sz w:val="18"/>
          <w:szCs w:val="18"/>
          <w:lang w:val="es-UY" w:eastAsia="es-UY"/>
        </w:rPr>
        <w:t>CIÓN</w:t>
      </w:r>
    </w:p>
    <w:p w14:paraId="103BBE37" w14:textId="77777777" w:rsidR="006F3451" w:rsidRPr="006F3451" w:rsidRDefault="006F3451" w:rsidP="007F4B7D">
      <w:pPr>
        <w:shd w:val="clear" w:color="auto" w:fill="FFFFFF"/>
        <w:spacing w:after="195" w:line="240" w:lineRule="auto"/>
        <w:jc w:val="both"/>
        <w:rPr>
          <w:rFonts w:ascii="Helvetica" w:eastAsia="Times New Roman" w:hAnsi="Helvetica" w:cs="Helvetica"/>
          <w:b/>
          <w:bCs/>
          <w:color w:val="333333"/>
          <w:sz w:val="18"/>
          <w:szCs w:val="18"/>
          <w:lang w:val="es-UY" w:eastAsia="es-UY"/>
        </w:rPr>
      </w:pPr>
      <w:r w:rsidRPr="006F3451">
        <w:rPr>
          <w:rFonts w:ascii="Helvetica" w:eastAsia="Times New Roman" w:hAnsi="Helvetica" w:cs="Helvetica"/>
          <w:b/>
          <w:bCs/>
          <w:color w:val="333333"/>
          <w:sz w:val="18"/>
          <w:szCs w:val="18"/>
          <w:lang w:val="es-UY" w:eastAsia="es-UY"/>
        </w:rPr>
        <w:t>Consiste en separar partículas sólidas de acuerdo a su tamaño. En la práctica, consiste en utilizar coladores o tamices de diferentes tamaños de luz de malla, colocados de forma consecutiva, en orden decreciente, de acuerdo al tamaño de la luz de la malla. Es decir, los de luz de malla más grande se sitúan en la parte superior y los de menor luz de malla en la inferior. Los tamices, que pueden ser de tamaños muy diferentes, están elaborados con telas metálicas.</w:t>
      </w:r>
    </w:p>
    <w:p w14:paraId="5EFD0517" w14:textId="77777777"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color w:val="000000"/>
          <w:sz w:val="20"/>
          <w:szCs w:val="20"/>
          <w:lang w:val="es-UY" w:eastAsia="es-UY"/>
        </w:rPr>
        <w:t> </w:t>
      </w:r>
    </w:p>
    <w:p w14:paraId="2BB93DA4" w14:textId="24ACB291" w:rsidR="006F3451" w:rsidRPr="006F3451" w:rsidRDefault="006F3451" w:rsidP="006F3451">
      <w:pPr>
        <w:shd w:val="clear" w:color="auto" w:fill="FFFFFF"/>
        <w:spacing w:after="0" w:line="240" w:lineRule="auto"/>
        <w:jc w:val="center"/>
        <w:rPr>
          <w:rFonts w:ascii="Arial" w:eastAsia="Times New Roman" w:hAnsi="Arial" w:cs="Arial"/>
          <w:color w:val="000000"/>
          <w:sz w:val="20"/>
          <w:szCs w:val="20"/>
          <w:lang w:val="es-UY" w:eastAsia="es-UY"/>
        </w:rPr>
      </w:pPr>
      <w:r w:rsidRPr="006F3451">
        <w:rPr>
          <w:rFonts w:ascii="Arial" w:eastAsia="Times New Roman" w:hAnsi="Arial" w:cs="Arial"/>
          <w:noProof/>
          <w:color w:val="000000"/>
          <w:sz w:val="20"/>
          <w:szCs w:val="20"/>
          <w:lang w:val="es-UY" w:eastAsia="es-UY"/>
        </w:rPr>
        <w:drawing>
          <wp:inline distT="0" distB="0" distL="0" distR="0" wp14:anchorId="0E360B1A" wp14:editId="72864908">
            <wp:extent cx="1593850" cy="11874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3850" cy="1187450"/>
                    </a:xfrm>
                    <a:prstGeom prst="rect">
                      <a:avLst/>
                    </a:prstGeom>
                    <a:noFill/>
                    <a:ln>
                      <a:noFill/>
                    </a:ln>
                  </pic:spPr>
                </pic:pic>
              </a:graphicData>
            </a:graphic>
          </wp:inline>
        </w:drawing>
      </w:r>
    </w:p>
    <w:p w14:paraId="45C17660" w14:textId="6F56269F" w:rsidR="006F3451" w:rsidRDefault="006F3451" w:rsidP="00D11AF3">
      <w:pPr>
        <w:spacing w:after="0" w:line="240" w:lineRule="auto"/>
        <w:outlineLvl w:val="2"/>
        <w:rPr>
          <w:rFonts w:ascii="Trebuchet MS" w:eastAsia="Times New Roman" w:hAnsi="Trebuchet MS" w:cs="Times New Roman"/>
          <w:b/>
          <w:bCs/>
          <w:color w:val="46090B"/>
          <w:sz w:val="33"/>
          <w:szCs w:val="33"/>
          <w:lang w:val="es-UY" w:eastAsia="es-UY"/>
        </w:rPr>
      </w:pPr>
    </w:p>
    <w:p w14:paraId="24209753" w14:textId="115A0C91" w:rsidR="006F3451" w:rsidRDefault="006F3451" w:rsidP="00D11AF3">
      <w:pPr>
        <w:spacing w:after="0" w:line="240" w:lineRule="auto"/>
        <w:outlineLvl w:val="2"/>
        <w:rPr>
          <w:rFonts w:ascii="Trebuchet MS" w:eastAsia="Times New Roman" w:hAnsi="Trebuchet MS" w:cs="Times New Roman"/>
          <w:b/>
          <w:bCs/>
          <w:color w:val="46090B"/>
          <w:sz w:val="33"/>
          <w:szCs w:val="33"/>
          <w:lang w:val="es-UY" w:eastAsia="es-UY"/>
        </w:rPr>
      </w:pPr>
    </w:p>
    <w:p w14:paraId="46A0E01B" w14:textId="24C245F3" w:rsidR="006F3451" w:rsidRDefault="006F3451" w:rsidP="00D11AF3">
      <w:pPr>
        <w:spacing w:after="0" w:line="240" w:lineRule="auto"/>
        <w:outlineLvl w:val="2"/>
        <w:rPr>
          <w:rFonts w:ascii="Trebuchet MS" w:eastAsia="Times New Roman" w:hAnsi="Trebuchet MS" w:cs="Times New Roman"/>
          <w:b/>
          <w:bCs/>
          <w:color w:val="46090B"/>
          <w:sz w:val="33"/>
          <w:szCs w:val="33"/>
          <w:lang w:val="es-UY" w:eastAsia="es-UY"/>
        </w:rPr>
      </w:pPr>
    </w:p>
    <w:p w14:paraId="4C024275" w14:textId="0DBC71C7" w:rsidR="006F3451" w:rsidRDefault="006F3451" w:rsidP="00D11AF3">
      <w:pPr>
        <w:spacing w:after="0" w:line="240" w:lineRule="auto"/>
        <w:outlineLvl w:val="2"/>
        <w:rPr>
          <w:rFonts w:ascii="Trebuchet MS" w:eastAsia="Times New Roman" w:hAnsi="Trebuchet MS" w:cs="Times New Roman"/>
          <w:b/>
          <w:bCs/>
          <w:color w:val="46090B"/>
          <w:sz w:val="33"/>
          <w:szCs w:val="33"/>
          <w:lang w:val="es-UY" w:eastAsia="es-UY"/>
        </w:rPr>
      </w:pPr>
    </w:p>
    <w:p w14:paraId="410478C7" w14:textId="76D01E12" w:rsidR="006F3451" w:rsidRDefault="009F765E" w:rsidP="00D11AF3">
      <w:pPr>
        <w:spacing w:after="0" w:line="240" w:lineRule="auto"/>
        <w:outlineLvl w:val="2"/>
        <w:rPr>
          <w:rFonts w:ascii="Trebuchet MS" w:eastAsia="Times New Roman" w:hAnsi="Trebuchet MS" w:cs="Times New Roman"/>
          <w:b/>
          <w:bCs/>
          <w:color w:val="46090B"/>
          <w:sz w:val="33"/>
          <w:szCs w:val="33"/>
          <w:lang w:val="es-UY" w:eastAsia="es-UY"/>
        </w:rPr>
      </w:pPr>
      <w:r>
        <w:rPr>
          <w:rFonts w:ascii="Trebuchet MS" w:eastAsia="Times New Roman" w:hAnsi="Trebuchet MS" w:cs="Times New Roman"/>
          <w:b/>
          <w:bCs/>
          <w:color w:val="46090B"/>
          <w:sz w:val="33"/>
          <w:szCs w:val="33"/>
          <w:lang w:val="es-UY" w:eastAsia="es-UY"/>
        </w:rPr>
        <w:t>Diagrama de Flujo del Tema:</w:t>
      </w:r>
    </w:p>
    <w:p w14:paraId="32A741D5" w14:textId="77777777" w:rsidR="006F3451" w:rsidRDefault="006F3451" w:rsidP="00D11AF3">
      <w:pPr>
        <w:spacing w:after="0" w:line="240" w:lineRule="auto"/>
        <w:outlineLvl w:val="2"/>
        <w:rPr>
          <w:rFonts w:ascii="Trebuchet MS" w:eastAsia="Times New Roman" w:hAnsi="Trebuchet MS" w:cs="Times New Roman"/>
          <w:b/>
          <w:bCs/>
          <w:color w:val="46090B"/>
          <w:sz w:val="33"/>
          <w:szCs w:val="33"/>
          <w:lang w:val="es-UY" w:eastAsia="es-UY"/>
        </w:rPr>
      </w:pPr>
    </w:p>
    <w:p w14:paraId="5752934E" w14:textId="4C4DC511" w:rsidR="00D11AF3" w:rsidRPr="009F765E" w:rsidRDefault="006F3451" w:rsidP="009F765E">
      <w:pPr>
        <w:spacing w:after="0" w:line="240" w:lineRule="auto"/>
        <w:outlineLvl w:val="2"/>
        <w:rPr>
          <w:rFonts w:ascii="Trebuchet MS" w:eastAsia="Times New Roman" w:hAnsi="Trebuchet MS" w:cs="Times New Roman"/>
          <w:b/>
          <w:bCs/>
          <w:color w:val="46090B"/>
          <w:sz w:val="33"/>
          <w:szCs w:val="33"/>
          <w:lang w:val="es-UY" w:eastAsia="es-UY"/>
        </w:rPr>
      </w:pPr>
      <w:r>
        <w:rPr>
          <w:noProof/>
        </w:rPr>
        <w:drawing>
          <wp:inline distT="0" distB="0" distL="0" distR="0" wp14:anchorId="24BAA24E" wp14:editId="3BD1EDF0">
            <wp:extent cx="5612130" cy="363156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631565"/>
                    </a:xfrm>
                    <a:prstGeom prst="rect">
                      <a:avLst/>
                    </a:prstGeom>
                    <a:noFill/>
                    <a:ln>
                      <a:noFill/>
                    </a:ln>
                  </pic:spPr>
                </pic:pic>
              </a:graphicData>
            </a:graphic>
          </wp:inline>
        </w:drawing>
      </w:r>
    </w:p>
    <w:sectPr w:rsidR="00D11AF3" w:rsidRPr="009F765E">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6E6CC" w14:textId="77777777" w:rsidR="00407C67" w:rsidRDefault="00407C67" w:rsidP="00D11AF3">
      <w:pPr>
        <w:spacing w:after="0" w:line="240" w:lineRule="auto"/>
      </w:pPr>
      <w:r>
        <w:separator/>
      </w:r>
    </w:p>
  </w:endnote>
  <w:endnote w:type="continuationSeparator" w:id="0">
    <w:p w14:paraId="1ECA1480" w14:textId="77777777" w:rsidR="00407C67" w:rsidRDefault="00407C67" w:rsidP="00D1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886773"/>
      <w:docPartObj>
        <w:docPartGallery w:val="Page Numbers (Bottom of Page)"/>
        <w:docPartUnique/>
      </w:docPartObj>
    </w:sdtPr>
    <w:sdtContent>
      <w:p w14:paraId="2BB6675A" w14:textId="2E010140" w:rsidR="00D11AF3" w:rsidRDefault="00D11AF3">
        <w:pPr>
          <w:pStyle w:val="Piedepgina"/>
        </w:pPr>
        <w:r>
          <w:fldChar w:fldCharType="begin"/>
        </w:r>
        <w:r>
          <w:instrText>PAGE   \* MERGEFORMAT</w:instrText>
        </w:r>
        <w:r>
          <w:fldChar w:fldCharType="separate"/>
        </w:r>
        <w:r>
          <w:rPr>
            <w:lang w:val="es-ES"/>
          </w:rPr>
          <w:t>2</w:t>
        </w:r>
        <w:r>
          <w:fldChar w:fldCharType="end"/>
        </w:r>
      </w:p>
    </w:sdtContent>
  </w:sdt>
  <w:p w14:paraId="152AA255" w14:textId="77777777" w:rsidR="00D11AF3" w:rsidRDefault="00D11A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2582" w14:textId="77777777" w:rsidR="00407C67" w:rsidRDefault="00407C67" w:rsidP="00D11AF3">
      <w:pPr>
        <w:spacing w:after="0" w:line="240" w:lineRule="auto"/>
      </w:pPr>
      <w:r>
        <w:separator/>
      </w:r>
    </w:p>
  </w:footnote>
  <w:footnote w:type="continuationSeparator" w:id="0">
    <w:p w14:paraId="21BE48BF" w14:textId="77777777" w:rsidR="00407C67" w:rsidRDefault="00407C67" w:rsidP="00D1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22E7" w14:textId="439598A0" w:rsidR="00D11AF3" w:rsidRPr="00D11AF3" w:rsidRDefault="00D11AF3" w:rsidP="00D11AF3">
    <w:pPr>
      <w:spacing w:line="264" w:lineRule="auto"/>
      <w:rPr>
        <w:lang w:val="es-UY"/>
      </w:rPr>
    </w:pPr>
    <w:r>
      <w:rPr>
        <w:noProof/>
        <w:color w:val="000000"/>
      </w:rPr>
      <mc:AlternateContent>
        <mc:Choice Requires="wps">
          <w:drawing>
            <wp:anchor distT="0" distB="0" distL="114300" distR="114300" simplePos="0" relativeHeight="251659264" behindDoc="0" locked="0" layoutInCell="1" allowOverlap="1" wp14:anchorId="671930D5" wp14:editId="4C734B06">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A46D5E"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sidRPr="00D11AF3">
      <w:rPr>
        <w:color w:val="4472C4" w:themeColor="accent1"/>
        <w:sz w:val="20"/>
        <w:szCs w:val="20"/>
        <w:lang w:val="es-UY"/>
      </w:rPr>
      <w:t>Adecuación 2021</w:t>
    </w:r>
    <w:r w:rsidRPr="00D11AF3">
      <w:rPr>
        <w:color w:val="4472C4" w:themeColor="accent1"/>
        <w:sz w:val="20"/>
        <w:szCs w:val="20"/>
        <w:lang w:val="es-UY"/>
      </w:rPr>
      <w:tab/>
    </w:r>
    <w:r w:rsidRPr="00D11AF3">
      <w:rPr>
        <w:color w:val="4472C4" w:themeColor="accent1"/>
        <w:sz w:val="20"/>
        <w:szCs w:val="20"/>
        <w:lang w:val="es-UY"/>
      </w:rPr>
      <w:tab/>
    </w:r>
    <w:r w:rsidRPr="00D11AF3">
      <w:rPr>
        <w:color w:val="4472C4" w:themeColor="accent1"/>
        <w:sz w:val="20"/>
        <w:szCs w:val="20"/>
        <w:lang w:val="es-UY"/>
      </w:rPr>
      <w:tab/>
      <w:t>Liceo Nro 17 Nocturno</w:t>
    </w:r>
    <w:r w:rsidRPr="00D11AF3">
      <w:rPr>
        <w:color w:val="4472C4" w:themeColor="accent1"/>
        <w:sz w:val="20"/>
        <w:szCs w:val="20"/>
        <w:lang w:val="es-UY"/>
      </w:rPr>
      <w:tab/>
    </w:r>
    <w:r w:rsidRPr="00D11AF3">
      <w:rPr>
        <w:color w:val="4472C4" w:themeColor="accent1"/>
        <w:sz w:val="20"/>
        <w:szCs w:val="20"/>
        <w:lang w:val="es-UY"/>
      </w:rPr>
      <w:tab/>
      <w:t>Área de Ciencias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F3"/>
    <w:rsid w:val="000F4C8C"/>
    <w:rsid w:val="00407C67"/>
    <w:rsid w:val="006F3451"/>
    <w:rsid w:val="007F4B7D"/>
    <w:rsid w:val="009F765E"/>
    <w:rsid w:val="00A0386F"/>
    <w:rsid w:val="00BA764B"/>
    <w:rsid w:val="00D1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C707"/>
  <w15:chartTrackingRefBased/>
  <w15:docId w15:val="{BBED4205-A1F0-4C8C-9551-0E8CD493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F3"/>
  </w:style>
  <w:style w:type="paragraph" w:styleId="Ttulo3">
    <w:name w:val="heading 3"/>
    <w:basedOn w:val="Normal"/>
    <w:link w:val="Ttulo3Car"/>
    <w:uiPriority w:val="9"/>
    <w:qFormat/>
    <w:rsid w:val="006F3451"/>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1AF3"/>
  </w:style>
  <w:style w:type="paragraph" w:styleId="Piedepgina">
    <w:name w:val="footer"/>
    <w:basedOn w:val="Normal"/>
    <w:link w:val="PiedepginaCar"/>
    <w:uiPriority w:val="99"/>
    <w:unhideWhenUsed/>
    <w:rsid w:val="00D11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1AF3"/>
  </w:style>
  <w:style w:type="character" w:customStyle="1" w:styleId="Ttulo3Car">
    <w:name w:val="Título 3 Car"/>
    <w:basedOn w:val="Fuentedeprrafopredeter"/>
    <w:link w:val="Ttulo3"/>
    <w:uiPriority w:val="9"/>
    <w:rsid w:val="006F3451"/>
    <w:rPr>
      <w:rFonts w:ascii="Times New Roman" w:eastAsia="Times New Roman" w:hAnsi="Times New Roman" w:cs="Times New Roman"/>
      <w:b/>
      <w:bCs/>
      <w:sz w:val="27"/>
      <w:szCs w:val="27"/>
      <w:lang w:val="es-UY" w:eastAsia="es-UY"/>
    </w:rPr>
  </w:style>
  <w:style w:type="paragraph" w:styleId="NormalWeb">
    <w:name w:val="Normal (Web)"/>
    <w:basedOn w:val="Normal"/>
    <w:uiPriority w:val="99"/>
    <w:semiHidden/>
    <w:unhideWhenUsed/>
    <w:rsid w:val="006F3451"/>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318406">
      <w:bodyDiv w:val="1"/>
      <w:marLeft w:val="0"/>
      <w:marRight w:val="0"/>
      <w:marTop w:val="0"/>
      <w:marBottom w:val="0"/>
      <w:divBdr>
        <w:top w:val="none" w:sz="0" w:space="0" w:color="auto"/>
        <w:left w:val="none" w:sz="0" w:space="0" w:color="auto"/>
        <w:bottom w:val="none" w:sz="0" w:space="0" w:color="auto"/>
        <w:right w:val="none" w:sz="0" w:space="0" w:color="auto"/>
      </w:divBdr>
      <w:divsChild>
        <w:div w:id="500584678">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2021-07-12T21:06:00Z</dcterms:created>
  <dcterms:modified xsi:type="dcterms:W3CDTF">2021-07-12T21:38:00Z</dcterms:modified>
</cp:coreProperties>
</file>